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5480" w:type="dxa"/>
        <w:tblInd w:w="-874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990"/>
        <w:gridCol w:w="3771"/>
        <w:gridCol w:w="1275"/>
        <w:gridCol w:w="714"/>
        <w:gridCol w:w="540"/>
        <w:gridCol w:w="2148"/>
        <w:gridCol w:w="993"/>
        <w:gridCol w:w="1719"/>
        <w:gridCol w:w="1628"/>
        <w:gridCol w:w="1162"/>
      </w:tblGrid>
      <w:tr w:rsidR="00C479B6" w:rsidRPr="007D17E2" w:rsidTr="000202FA">
        <w:trPr>
          <w:trHeight w:val="1707"/>
        </w:trPr>
        <w:tc>
          <w:tcPr>
            <w:tcW w:w="5301" w:type="dxa"/>
            <w:gridSpan w:val="3"/>
            <w:tcBorders>
              <w:top w:val="thinThickSmallGap" w:sz="24" w:space="0" w:color="auto"/>
            </w:tcBorders>
            <w:shd w:val="clear" w:color="auto" w:fill="D9D9D9"/>
            <w:vAlign w:val="center"/>
          </w:tcPr>
          <w:p w:rsidR="00C479B6" w:rsidRPr="007D17E2" w:rsidRDefault="004D42D0" w:rsidP="00A70196">
            <w:pPr>
              <w:jc w:val="center"/>
              <w:rPr>
                <w:rFonts w:ascii="IranNastaliq" w:hAnsi="IranNastaliq" w:cs="B Zar"/>
                <w:rtl/>
              </w:rPr>
            </w:pPr>
            <w:r w:rsidRPr="007D17E2">
              <w:rPr>
                <w:rFonts w:ascii="IranNastaliq" w:hAnsi="IranNastaliq" w:cs="B Zar" w:hint="cs"/>
                <w:rtl/>
              </w:rPr>
              <w:t>دانشگاه فرهنگیان</w:t>
            </w:r>
          </w:p>
          <w:p w:rsidR="00C479B6" w:rsidRPr="007D17E2" w:rsidRDefault="004D42D0" w:rsidP="00A70196">
            <w:pPr>
              <w:jc w:val="center"/>
              <w:rPr>
                <w:rFonts w:ascii="IranNastaliq" w:hAnsi="IranNastaliq" w:cs="B Zar"/>
                <w:rtl/>
              </w:rPr>
            </w:pPr>
            <w:r w:rsidRPr="007D17E2">
              <w:rPr>
                <w:rFonts w:ascii="IranNastaliq" w:hAnsi="IranNastaliq" w:cs="B Zar" w:hint="cs"/>
                <w:rtl/>
              </w:rPr>
              <w:t>پردیس علامه طباطبایی لرستان (برادران)</w:t>
            </w:r>
          </w:p>
          <w:p w:rsidR="00C479B6" w:rsidRPr="007D17E2" w:rsidRDefault="00C479B6" w:rsidP="00A70196">
            <w:pPr>
              <w:jc w:val="center"/>
              <w:rPr>
                <w:rFonts w:ascii="IranNastaliq" w:hAnsi="IranNastaliq" w:cs="B Titr"/>
                <w:sz w:val="40"/>
                <w:szCs w:val="40"/>
                <w:u w:val="single"/>
                <w:rtl/>
              </w:rPr>
            </w:pPr>
            <w:r w:rsidRPr="007D17E2">
              <w:rPr>
                <w:rFonts w:ascii="IranNastaliq" w:hAnsi="IranNastaliq" w:cs="B Titr"/>
                <w:sz w:val="40"/>
                <w:szCs w:val="40"/>
                <w:u w:val="single"/>
                <w:rtl/>
              </w:rPr>
              <w:t>فرم انتخاب واحد</w:t>
            </w:r>
          </w:p>
        </w:tc>
        <w:tc>
          <w:tcPr>
            <w:tcW w:w="5670" w:type="dxa"/>
            <w:gridSpan w:val="5"/>
            <w:tcBorders>
              <w:top w:val="thinThickSmallGap" w:sz="24" w:space="0" w:color="auto"/>
            </w:tcBorders>
            <w:shd w:val="clear" w:color="auto" w:fill="D9D9D9"/>
            <w:vAlign w:val="center"/>
          </w:tcPr>
          <w:p w:rsidR="00C479B6" w:rsidRPr="007D17E2" w:rsidRDefault="00C479B6" w:rsidP="00A70196">
            <w:pPr>
              <w:bidi w:val="0"/>
              <w:jc w:val="center"/>
              <w:rPr>
                <w:rFonts w:ascii="IranNastaliq" w:hAnsi="IranNastaliq" w:cs="B Zar"/>
                <w:sz w:val="2"/>
                <w:szCs w:val="2"/>
                <w:rtl/>
              </w:rPr>
            </w:pPr>
          </w:p>
          <w:p w:rsidR="004042FA" w:rsidRPr="007D17E2" w:rsidRDefault="004042FA" w:rsidP="00FA4061">
            <w:pPr>
              <w:bidi w:val="0"/>
              <w:jc w:val="center"/>
              <w:rPr>
                <w:rFonts w:ascii="IranNastaliq" w:hAnsi="IranNastaliq" w:cs="B Titr"/>
                <w:sz w:val="36"/>
                <w:szCs w:val="36"/>
              </w:rPr>
            </w:pPr>
            <w:r w:rsidRPr="007D17E2">
              <w:rPr>
                <w:rFonts w:ascii="IranNastaliq" w:hAnsi="IranNastaliq" w:cs="B Titr" w:hint="cs"/>
                <w:sz w:val="36"/>
                <w:szCs w:val="36"/>
                <w:rtl/>
              </w:rPr>
              <w:t>مقطع</w:t>
            </w:r>
            <w:r w:rsidR="004D42D0" w:rsidRPr="007D17E2">
              <w:rPr>
                <w:rFonts w:ascii="IranNastaliq" w:hAnsi="IranNastaliq" w:cs="B Titr" w:hint="cs"/>
                <w:sz w:val="36"/>
                <w:szCs w:val="36"/>
                <w:rtl/>
              </w:rPr>
              <w:t xml:space="preserve"> کارشناسی</w:t>
            </w:r>
            <w:r w:rsidR="00640FF2">
              <w:rPr>
                <w:rFonts w:ascii="IranNastaliq" w:hAnsi="IranNastaliq" w:cs="B Titr" w:hint="cs"/>
                <w:sz w:val="36"/>
                <w:szCs w:val="36"/>
                <w:rtl/>
              </w:rPr>
              <w:t xml:space="preserve"> نا</w:t>
            </w:r>
            <w:r w:rsidR="001D4552">
              <w:rPr>
                <w:rFonts w:ascii="IranNastaliq" w:hAnsi="IranNastaliq" w:cs="B Titr" w:hint="cs"/>
                <w:sz w:val="36"/>
                <w:szCs w:val="36"/>
                <w:rtl/>
              </w:rPr>
              <w:t xml:space="preserve"> پیوسته</w:t>
            </w:r>
            <w:r w:rsidRPr="007D17E2">
              <w:rPr>
                <w:rFonts w:ascii="IranNastaliq" w:hAnsi="IranNastaliq" w:cs="B Titr" w:hint="cs"/>
                <w:sz w:val="36"/>
                <w:szCs w:val="36"/>
                <w:rtl/>
              </w:rPr>
              <w:t xml:space="preserve"> </w:t>
            </w:r>
          </w:p>
          <w:p w:rsidR="00C479B6" w:rsidRPr="007D17E2" w:rsidRDefault="004042FA" w:rsidP="00640FF2">
            <w:pPr>
              <w:bidi w:val="0"/>
              <w:jc w:val="right"/>
              <w:rPr>
                <w:rFonts w:ascii="IranNastaliq" w:hAnsi="IranNastaliq" w:cs="B Zar"/>
                <w:sz w:val="18"/>
                <w:szCs w:val="18"/>
                <w:rtl/>
              </w:rPr>
            </w:pPr>
            <w:r w:rsidRPr="00FA4061">
              <w:rPr>
                <w:rFonts w:ascii="IranNastaliq" w:hAnsi="IranNastaliq" w:cs="B Titr" w:hint="cs"/>
                <w:sz w:val="34"/>
                <w:szCs w:val="34"/>
                <w:rtl/>
              </w:rPr>
              <w:t xml:space="preserve">رشته </w:t>
            </w:r>
            <w:r w:rsidR="004D42D0" w:rsidRPr="00FA4061">
              <w:rPr>
                <w:rFonts w:ascii="IranNastaliq" w:hAnsi="IranNastaliq" w:cs="B Titr" w:hint="cs"/>
                <w:sz w:val="34"/>
                <w:szCs w:val="34"/>
                <w:rtl/>
              </w:rPr>
              <w:t>:</w:t>
            </w:r>
            <w:r w:rsidRPr="00FA4061">
              <w:rPr>
                <w:rFonts w:ascii="IranNastaliq" w:hAnsi="IranNastaliq" w:cs="B Titr" w:hint="cs"/>
                <w:sz w:val="34"/>
                <w:szCs w:val="34"/>
                <w:rtl/>
              </w:rPr>
              <w:t xml:space="preserve"> </w:t>
            </w:r>
            <w:r w:rsidR="00640FF2">
              <w:rPr>
                <w:rFonts w:ascii="IranNastaliq" w:hAnsi="IranNastaliq" w:cs="B Titr" w:hint="cs"/>
                <w:sz w:val="34"/>
                <w:szCs w:val="34"/>
                <w:rtl/>
              </w:rPr>
              <w:t>آموزش ابتدایی</w:t>
            </w:r>
          </w:p>
        </w:tc>
        <w:tc>
          <w:tcPr>
            <w:tcW w:w="3347" w:type="dxa"/>
            <w:gridSpan w:val="2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D9D9D9"/>
            <w:vAlign w:val="center"/>
          </w:tcPr>
          <w:p w:rsidR="00C479B6" w:rsidRPr="00C532C1" w:rsidRDefault="00C532C1" w:rsidP="001D4552">
            <w:pPr>
              <w:jc w:val="center"/>
              <w:rPr>
                <w:rFonts w:ascii="IranNastaliq" w:hAnsi="IranNastaliq" w:cs="B Zar"/>
                <w:b/>
                <w:bCs/>
                <w:sz w:val="22"/>
                <w:szCs w:val="22"/>
                <w:rtl/>
              </w:rPr>
            </w:pPr>
            <w:r w:rsidRPr="00C532C1">
              <w:rPr>
                <w:rFonts w:ascii="IranNastaliq" w:hAnsi="IranNastaliq" w:cs="B Zar" w:hint="cs"/>
                <w:b/>
                <w:bCs/>
                <w:sz w:val="22"/>
                <w:szCs w:val="22"/>
                <w:rtl/>
              </w:rPr>
              <w:t>دوره تابستانی</w:t>
            </w:r>
            <w:r w:rsidR="004319CC" w:rsidRPr="00C532C1">
              <w:rPr>
                <w:rFonts w:ascii="IranNastaliq" w:hAnsi="IranNastaliq" w:cs="B Zar" w:hint="cs"/>
                <w:b/>
                <w:bCs/>
                <w:sz w:val="22"/>
                <w:szCs w:val="22"/>
                <w:rtl/>
              </w:rPr>
              <w:t xml:space="preserve"> </w:t>
            </w:r>
            <w:r w:rsidR="00C479B6" w:rsidRPr="00C532C1">
              <w:rPr>
                <w:rFonts w:ascii="IranNastaliq" w:hAnsi="IranNastaliq" w:cs="B Zar"/>
                <w:b/>
                <w:bCs/>
                <w:sz w:val="22"/>
                <w:szCs w:val="22"/>
                <w:rtl/>
              </w:rPr>
              <w:t xml:space="preserve">سال تحصیلی </w:t>
            </w:r>
            <w:r w:rsidR="001D4552" w:rsidRPr="00C532C1">
              <w:rPr>
                <w:rFonts w:ascii="IranNastaliq" w:hAnsi="IranNastaliq" w:cs="B Zar" w:hint="cs"/>
                <w:b/>
                <w:bCs/>
                <w:sz w:val="22"/>
                <w:szCs w:val="22"/>
                <w:rtl/>
              </w:rPr>
              <w:t>95</w:t>
            </w:r>
            <w:r w:rsidR="00C479B6" w:rsidRPr="00C532C1">
              <w:rPr>
                <w:rFonts w:ascii="IranNastaliq" w:hAnsi="IranNastaliq" w:cs="B Zar"/>
                <w:b/>
                <w:bCs/>
                <w:sz w:val="22"/>
                <w:szCs w:val="22"/>
                <w:rtl/>
              </w:rPr>
              <w:t>-</w:t>
            </w:r>
            <w:r w:rsidR="001D4552" w:rsidRPr="00C532C1">
              <w:rPr>
                <w:rFonts w:ascii="IranNastaliq" w:hAnsi="IranNastaliq" w:cs="B Zar" w:hint="cs"/>
                <w:b/>
                <w:bCs/>
                <w:sz w:val="22"/>
                <w:szCs w:val="22"/>
                <w:rtl/>
              </w:rPr>
              <w:t>1394</w:t>
            </w:r>
          </w:p>
          <w:p w:rsidR="001D4552" w:rsidRPr="00237DDA" w:rsidRDefault="001D4552" w:rsidP="00640FF2">
            <w:pPr>
              <w:rPr>
                <w:rFonts w:ascii="IranNastaliq" w:hAnsi="IranNastaliq" w:cs="B Titr"/>
                <w:rtl/>
              </w:rPr>
            </w:pPr>
            <w:r w:rsidRPr="00237DDA">
              <w:rPr>
                <w:rFonts w:ascii="IranNastaliq" w:hAnsi="IranNastaliq" w:cs="B Titr" w:hint="cs"/>
                <w:sz w:val="42"/>
                <w:szCs w:val="42"/>
                <w:rtl/>
              </w:rPr>
              <w:t>ورودی:</w:t>
            </w:r>
            <w:r w:rsidR="00FA4061" w:rsidRPr="00237DDA">
              <w:rPr>
                <w:rFonts w:ascii="IranNastaliq" w:hAnsi="IranNastaliq" w:cs="B Titr" w:hint="cs"/>
                <w:sz w:val="42"/>
                <w:szCs w:val="42"/>
                <w:rtl/>
              </w:rPr>
              <w:t xml:space="preserve"> </w:t>
            </w:r>
            <w:r w:rsidR="00640FF2">
              <w:rPr>
                <w:rFonts w:ascii="IranNastaliq" w:hAnsi="IranNastaliq" w:cs="B Titr" w:hint="cs"/>
                <w:sz w:val="42"/>
                <w:szCs w:val="42"/>
                <w:rtl/>
              </w:rPr>
              <w:t>93و94</w:t>
            </w:r>
          </w:p>
        </w:tc>
        <w:tc>
          <w:tcPr>
            <w:tcW w:w="1162" w:type="dxa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D9D9D9"/>
            <w:vAlign w:val="center"/>
          </w:tcPr>
          <w:p w:rsidR="00C479B6" w:rsidRPr="007D17E2" w:rsidRDefault="004D42D0" w:rsidP="00B46F27">
            <w:pPr>
              <w:jc w:val="center"/>
              <w:rPr>
                <w:rFonts w:ascii="IranNastaliq" w:hAnsi="IranNastaliq" w:cs="B Zar"/>
                <w:rtl/>
              </w:rPr>
            </w:pPr>
            <w:r w:rsidRPr="007D17E2">
              <w:rPr>
                <w:rFonts w:ascii="IranNastaliq" w:hAnsi="IranNastaliq" w:cs="B Zar" w:hint="cs"/>
                <w:rtl/>
              </w:rPr>
              <w:t>اتاق</w:t>
            </w:r>
            <w:r w:rsidR="00C479B6" w:rsidRPr="007D17E2">
              <w:rPr>
                <w:rFonts w:ascii="IranNastaliq" w:hAnsi="IranNastaliq" w:cs="B Zar" w:hint="cs"/>
                <w:rtl/>
              </w:rPr>
              <w:t xml:space="preserve"> :</w:t>
            </w:r>
          </w:p>
          <w:p w:rsidR="00B46F27" w:rsidRPr="007D17E2" w:rsidRDefault="00B46F27" w:rsidP="00B46F27">
            <w:pPr>
              <w:jc w:val="center"/>
              <w:rPr>
                <w:rFonts w:ascii="IranNastaliq" w:hAnsi="IranNastaliq" w:cs="B Zar"/>
                <w:rtl/>
              </w:rPr>
            </w:pPr>
          </w:p>
        </w:tc>
      </w:tr>
      <w:tr w:rsidR="004319CC" w:rsidRPr="007D17E2" w:rsidTr="000202FA">
        <w:trPr>
          <w:trHeight w:val="584"/>
        </w:trPr>
        <w:tc>
          <w:tcPr>
            <w:tcW w:w="540" w:type="dxa"/>
            <w:shd w:val="clear" w:color="auto" w:fill="D9D9D9"/>
          </w:tcPr>
          <w:p w:rsidR="008E76AC" w:rsidRPr="007D17E2" w:rsidRDefault="008E76AC" w:rsidP="00C60C84">
            <w:pPr>
              <w:rPr>
                <w:rFonts w:cs="B Zar"/>
                <w:sz w:val="16"/>
                <w:szCs w:val="16"/>
                <w:rtl/>
              </w:rPr>
            </w:pPr>
          </w:p>
          <w:p w:rsidR="008E76AC" w:rsidRPr="007D17E2" w:rsidRDefault="008E76AC" w:rsidP="00C60C84">
            <w:pPr>
              <w:rPr>
                <w:rFonts w:cs="B Zar"/>
                <w:sz w:val="16"/>
                <w:szCs w:val="16"/>
                <w:rtl/>
              </w:rPr>
            </w:pPr>
            <w:r w:rsidRPr="007D17E2">
              <w:rPr>
                <w:rFonts w:cs="B Zar"/>
                <w:sz w:val="16"/>
                <w:szCs w:val="16"/>
                <w:rtl/>
              </w:rPr>
              <w:t>ردیف</w:t>
            </w:r>
          </w:p>
        </w:tc>
        <w:tc>
          <w:tcPr>
            <w:tcW w:w="990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کددرس</w:t>
            </w:r>
          </w:p>
        </w:tc>
        <w:tc>
          <w:tcPr>
            <w:tcW w:w="3771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نام درس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گروه</w:t>
            </w:r>
          </w:p>
        </w:tc>
        <w:tc>
          <w:tcPr>
            <w:tcW w:w="714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7D17E2">
              <w:rPr>
                <w:rFonts w:cs="B Zar"/>
                <w:sz w:val="18"/>
                <w:szCs w:val="18"/>
                <w:rtl/>
              </w:rPr>
              <w:t>نظری</w:t>
            </w:r>
          </w:p>
        </w:tc>
        <w:tc>
          <w:tcPr>
            <w:tcW w:w="540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7D17E2">
              <w:rPr>
                <w:rFonts w:cs="B Zar"/>
                <w:sz w:val="18"/>
                <w:szCs w:val="18"/>
                <w:rtl/>
              </w:rPr>
              <w:t>عملی</w:t>
            </w:r>
          </w:p>
        </w:tc>
        <w:tc>
          <w:tcPr>
            <w:tcW w:w="2148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 xml:space="preserve"> دروس پیشنیاز</w:t>
            </w:r>
          </w:p>
        </w:tc>
        <w:tc>
          <w:tcPr>
            <w:tcW w:w="993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نام استاد</w:t>
            </w:r>
          </w:p>
        </w:tc>
        <w:tc>
          <w:tcPr>
            <w:tcW w:w="1719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زمان تشکیل کلاسها</w:t>
            </w:r>
          </w:p>
        </w:tc>
        <w:tc>
          <w:tcPr>
            <w:tcW w:w="2790" w:type="dxa"/>
            <w:gridSpan w:val="2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تاریخ وزمان امتحان</w:t>
            </w:r>
          </w:p>
        </w:tc>
      </w:tr>
      <w:tr w:rsidR="00A70196" w:rsidRPr="007D17E2" w:rsidTr="000202FA">
        <w:trPr>
          <w:trHeight w:val="435"/>
        </w:trPr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1</w:t>
            </w:r>
          </w:p>
        </w:tc>
        <w:tc>
          <w:tcPr>
            <w:tcW w:w="990" w:type="dxa"/>
            <w:vAlign w:val="center"/>
          </w:tcPr>
          <w:p w:rsidR="008E76AC" w:rsidRPr="007D17E2" w:rsidRDefault="00EF3581" w:rsidP="00A70196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2110</w:t>
            </w:r>
          </w:p>
        </w:tc>
        <w:tc>
          <w:tcPr>
            <w:tcW w:w="3771" w:type="dxa"/>
            <w:vAlign w:val="center"/>
          </w:tcPr>
          <w:p w:rsidR="008E76AC" w:rsidRPr="007D17E2" w:rsidRDefault="00EF3581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روانشناسی تربیتی</w:t>
            </w:r>
          </w:p>
        </w:tc>
        <w:tc>
          <w:tcPr>
            <w:tcW w:w="1275" w:type="dxa"/>
            <w:vAlign w:val="center"/>
          </w:tcPr>
          <w:p w:rsidR="008E76AC" w:rsidRPr="007D17E2" w:rsidRDefault="00EF3581" w:rsidP="004319CC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205</w:t>
            </w:r>
          </w:p>
        </w:tc>
        <w:tc>
          <w:tcPr>
            <w:tcW w:w="714" w:type="dxa"/>
            <w:vAlign w:val="center"/>
          </w:tcPr>
          <w:p w:rsidR="008E76AC" w:rsidRPr="007D17E2" w:rsidRDefault="00EF3581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148" w:type="dxa"/>
            <w:vAlign w:val="center"/>
          </w:tcPr>
          <w:p w:rsidR="008E76AC" w:rsidRPr="007D17E2" w:rsidRDefault="008E76AC" w:rsidP="00AD3B3A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A70196" w:rsidRPr="007D17E2" w:rsidTr="000202FA">
        <w:trPr>
          <w:trHeight w:val="554"/>
        </w:trPr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2</w:t>
            </w:r>
          </w:p>
        </w:tc>
        <w:tc>
          <w:tcPr>
            <w:tcW w:w="990" w:type="dxa"/>
            <w:vAlign w:val="center"/>
          </w:tcPr>
          <w:p w:rsidR="00FA4061" w:rsidRPr="007D17E2" w:rsidRDefault="00EF3581" w:rsidP="00A70196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2112</w:t>
            </w:r>
          </w:p>
        </w:tc>
        <w:tc>
          <w:tcPr>
            <w:tcW w:w="3771" w:type="dxa"/>
            <w:vAlign w:val="center"/>
          </w:tcPr>
          <w:p w:rsidR="00FA4061" w:rsidRPr="007D17E2" w:rsidRDefault="00EF3581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سنجش واندازه گیری</w:t>
            </w:r>
          </w:p>
        </w:tc>
        <w:tc>
          <w:tcPr>
            <w:tcW w:w="1275" w:type="dxa"/>
            <w:vAlign w:val="center"/>
          </w:tcPr>
          <w:p w:rsidR="008E76AC" w:rsidRPr="007D17E2" w:rsidRDefault="00EF3581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205</w:t>
            </w:r>
          </w:p>
        </w:tc>
        <w:tc>
          <w:tcPr>
            <w:tcW w:w="714" w:type="dxa"/>
            <w:vAlign w:val="center"/>
          </w:tcPr>
          <w:p w:rsidR="008E76AC" w:rsidRPr="007D17E2" w:rsidRDefault="00EF3581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148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8E76AC" w:rsidRPr="007D17E2" w:rsidRDefault="008E76AC" w:rsidP="004319CC">
            <w:pPr>
              <w:jc w:val="center"/>
              <w:rPr>
                <w:rFonts w:cs="B Zar"/>
                <w:rtl/>
              </w:rPr>
            </w:pPr>
          </w:p>
        </w:tc>
      </w:tr>
      <w:tr w:rsidR="00FA4061" w:rsidRPr="007D17E2" w:rsidTr="000202FA">
        <w:trPr>
          <w:trHeight w:val="62"/>
        </w:trPr>
        <w:tc>
          <w:tcPr>
            <w:tcW w:w="540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3</w:t>
            </w:r>
          </w:p>
        </w:tc>
        <w:tc>
          <w:tcPr>
            <w:tcW w:w="990" w:type="dxa"/>
            <w:vAlign w:val="center"/>
          </w:tcPr>
          <w:p w:rsidR="00FA4061" w:rsidRPr="007D17E2" w:rsidRDefault="00EF3581" w:rsidP="00A70196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2113</w:t>
            </w:r>
          </w:p>
        </w:tc>
        <w:tc>
          <w:tcPr>
            <w:tcW w:w="3771" w:type="dxa"/>
            <w:vAlign w:val="center"/>
          </w:tcPr>
          <w:p w:rsidR="00FA4061" w:rsidRPr="007D17E2" w:rsidRDefault="00EF3581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کلیات روشها وفنون تدریس</w:t>
            </w:r>
          </w:p>
        </w:tc>
        <w:tc>
          <w:tcPr>
            <w:tcW w:w="1275" w:type="dxa"/>
            <w:vAlign w:val="center"/>
          </w:tcPr>
          <w:p w:rsidR="00FA4061" w:rsidRPr="007D17E2" w:rsidRDefault="00EF3581" w:rsidP="00D808DB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205</w:t>
            </w:r>
          </w:p>
        </w:tc>
        <w:tc>
          <w:tcPr>
            <w:tcW w:w="714" w:type="dxa"/>
            <w:vAlign w:val="center"/>
          </w:tcPr>
          <w:p w:rsidR="00FA4061" w:rsidRPr="007D17E2" w:rsidRDefault="00EF3581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148" w:type="dxa"/>
            <w:vAlign w:val="center"/>
          </w:tcPr>
          <w:p w:rsidR="00FA4061" w:rsidRPr="007D17E2" w:rsidRDefault="00FA4061" w:rsidP="00AD3B3A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FA4061" w:rsidRPr="007D17E2" w:rsidRDefault="00FA4061" w:rsidP="004319CC">
            <w:pPr>
              <w:jc w:val="center"/>
              <w:rPr>
                <w:rFonts w:cs="B Zar"/>
                <w:rtl/>
              </w:rPr>
            </w:pPr>
          </w:p>
        </w:tc>
      </w:tr>
      <w:tr w:rsidR="00FA4061" w:rsidRPr="007D17E2" w:rsidTr="000202FA">
        <w:trPr>
          <w:trHeight w:val="62"/>
        </w:trPr>
        <w:tc>
          <w:tcPr>
            <w:tcW w:w="540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4</w:t>
            </w:r>
          </w:p>
        </w:tc>
        <w:tc>
          <w:tcPr>
            <w:tcW w:w="990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771" w:type="dxa"/>
            <w:vAlign w:val="center"/>
          </w:tcPr>
          <w:p w:rsidR="00FA4061" w:rsidRPr="007D17E2" w:rsidRDefault="00FA4061" w:rsidP="00647E8B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275" w:type="dxa"/>
            <w:vAlign w:val="center"/>
          </w:tcPr>
          <w:p w:rsidR="00FA4061" w:rsidRPr="007D17E2" w:rsidRDefault="00FA4061" w:rsidP="003B41EC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148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FA4061" w:rsidRPr="007D17E2" w:rsidTr="000202FA">
        <w:trPr>
          <w:trHeight w:val="89"/>
        </w:trPr>
        <w:tc>
          <w:tcPr>
            <w:tcW w:w="540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5</w:t>
            </w:r>
          </w:p>
        </w:tc>
        <w:tc>
          <w:tcPr>
            <w:tcW w:w="990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771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275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148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FA4061" w:rsidRPr="007D17E2" w:rsidTr="000202FA">
        <w:trPr>
          <w:trHeight w:val="110"/>
        </w:trPr>
        <w:tc>
          <w:tcPr>
            <w:tcW w:w="540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6</w:t>
            </w:r>
          </w:p>
        </w:tc>
        <w:tc>
          <w:tcPr>
            <w:tcW w:w="990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771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275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148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FA4061" w:rsidRPr="007D17E2" w:rsidTr="000202FA">
        <w:trPr>
          <w:trHeight w:val="62"/>
        </w:trPr>
        <w:tc>
          <w:tcPr>
            <w:tcW w:w="540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7</w:t>
            </w:r>
          </w:p>
        </w:tc>
        <w:tc>
          <w:tcPr>
            <w:tcW w:w="990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771" w:type="dxa"/>
            <w:vAlign w:val="center"/>
          </w:tcPr>
          <w:p w:rsidR="00FA4061" w:rsidRPr="007D17E2" w:rsidRDefault="00FA4061" w:rsidP="00FA4061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275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148" w:type="dxa"/>
            <w:vAlign w:val="center"/>
          </w:tcPr>
          <w:p w:rsidR="00FA4061" w:rsidRPr="007D17E2" w:rsidRDefault="00FA4061" w:rsidP="00D808DB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FA4061" w:rsidRPr="007D17E2" w:rsidTr="000202FA">
        <w:trPr>
          <w:trHeight w:val="62"/>
        </w:trPr>
        <w:tc>
          <w:tcPr>
            <w:tcW w:w="540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8</w:t>
            </w:r>
          </w:p>
        </w:tc>
        <w:tc>
          <w:tcPr>
            <w:tcW w:w="990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771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275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148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FA4061" w:rsidRPr="007D17E2" w:rsidTr="000202FA">
        <w:trPr>
          <w:trHeight w:val="62"/>
        </w:trPr>
        <w:tc>
          <w:tcPr>
            <w:tcW w:w="540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9</w:t>
            </w:r>
          </w:p>
        </w:tc>
        <w:tc>
          <w:tcPr>
            <w:tcW w:w="990" w:type="dxa"/>
            <w:vAlign w:val="center"/>
          </w:tcPr>
          <w:p w:rsidR="00FA4061" w:rsidRPr="00FA4061" w:rsidRDefault="00FA4061" w:rsidP="00A70196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771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275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148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FA4061" w:rsidRPr="007D17E2" w:rsidTr="000202FA">
        <w:trPr>
          <w:trHeight w:val="62"/>
        </w:trPr>
        <w:tc>
          <w:tcPr>
            <w:tcW w:w="540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10</w:t>
            </w:r>
          </w:p>
        </w:tc>
        <w:tc>
          <w:tcPr>
            <w:tcW w:w="990" w:type="dxa"/>
            <w:vAlign w:val="center"/>
          </w:tcPr>
          <w:p w:rsidR="00FA4061" w:rsidRPr="00FA4061" w:rsidRDefault="00FA4061" w:rsidP="00A70196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771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275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148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FA4061" w:rsidRPr="007D17E2" w:rsidTr="000202FA">
        <w:trPr>
          <w:trHeight w:val="62"/>
        </w:trPr>
        <w:tc>
          <w:tcPr>
            <w:tcW w:w="540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11</w:t>
            </w:r>
          </w:p>
        </w:tc>
        <w:tc>
          <w:tcPr>
            <w:tcW w:w="990" w:type="dxa"/>
            <w:vAlign w:val="center"/>
          </w:tcPr>
          <w:p w:rsidR="00FA4061" w:rsidRPr="00FA4061" w:rsidRDefault="00FA4061" w:rsidP="00A70196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771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275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148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FA4061" w:rsidRPr="007D17E2" w:rsidTr="000202FA">
        <w:trPr>
          <w:trHeight w:val="62"/>
        </w:trPr>
        <w:tc>
          <w:tcPr>
            <w:tcW w:w="540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12</w:t>
            </w:r>
          </w:p>
        </w:tc>
        <w:tc>
          <w:tcPr>
            <w:tcW w:w="990" w:type="dxa"/>
            <w:vAlign w:val="center"/>
          </w:tcPr>
          <w:p w:rsidR="00FA4061" w:rsidRPr="00FA4061" w:rsidRDefault="00FA4061" w:rsidP="00A70196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771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275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148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237DDA" w:rsidRPr="007D17E2" w:rsidTr="000202FA">
        <w:trPr>
          <w:trHeight w:val="62"/>
        </w:trPr>
        <w:tc>
          <w:tcPr>
            <w:tcW w:w="540" w:type="dxa"/>
            <w:vAlign w:val="center"/>
          </w:tcPr>
          <w:p w:rsidR="00237DDA" w:rsidRPr="007D17E2" w:rsidRDefault="00237DDA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13</w:t>
            </w:r>
          </w:p>
        </w:tc>
        <w:tc>
          <w:tcPr>
            <w:tcW w:w="990" w:type="dxa"/>
            <w:vAlign w:val="center"/>
          </w:tcPr>
          <w:p w:rsidR="00237DDA" w:rsidRDefault="00237DDA" w:rsidP="00A70196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771" w:type="dxa"/>
            <w:vAlign w:val="center"/>
          </w:tcPr>
          <w:p w:rsidR="00237DDA" w:rsidRDefault="00237DDA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275" w:type="dxa"/>
            <w:vAlign w:val="center"/>
          </w:tcPr>
          <w:p w:rsidR="00237DDA" w:rsidRPr="007D17E2" w:rsidRDefault="00237DDA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237DDA" w:rsidRPr="007D17E2" w:rsidRDefault="00237DDA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237DDA" w:rsidRDefault="00237DDA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148" w:type="dxa"/>
            <w:vAlign w:val="center"/>
          </w:tcPr>
          <w:p w:rsidR="00237DDA" w:rsidRPr="007D17E2" w:rsidRDefault="00237DDA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vAlign w:val="center"/>
          </w:tcPr>
          <w:p w:rsidR="00237DDA" w:rsidRPr="007D17E2" w:rsidRDefault="00237DDA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237DDA" w:rsidRPr="007D17E2" w:rsidRDefault="00237DDA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237DDA" w:rsidRPr="007D17E2" w:rsidRDefault="00237DDA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FA4061" w:rsidRPr="007D17E2" w:rsidTr="00237DDA">
        <w:trPr>
          <w:trHeight w:val="547"/>
        </w:trPr>
        <w:tc>
          <w:tcPr>
            <w:tcW w:w="6576" w:type="dxa"/>
            <w:gridSpan w:val="4"/>
            <w:tcBorders>
              <w:bottom w:val="thickThinSmallGap" w:sz="24" w:space="0" w:color="auto"/>
            </w:tcBorders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جمع واحدها</w:t>
            </w:r>
          </w:p>
        </w:tc>
        <w:tc>
          <w:tcPr>
            <w:tcW w:w="714" w:type="dxa"/>
            <w:tcBorders>
              <w:bottom w:val="thickThinSmallGap" w:sz="24" w:space="0" w:color="auto"/>
            </w:tcBorders>
            <w:vAlign w:val="center"/>
          </w:tcPr>
          <w:p w:rsidR="00FA4061" w:rsidRPr="007D17E2" w:rsidRDefault="00EF3581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6</w:t>
            </w:r>
          </w:p>
        </w:tc>
        <w:tc>
          <w:tcPr>
            <w:tcW w:w="540" w:type="dxa"/>
            <w:tcBorders>
              <w:bottom w:val="thickThinSmallGap" w:sz="24" w:space="0" w:color="auto"/>
            </w:tcBorders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650" w:type="dxa"/>
            <w:gridSpan w:val="5"/>
            <w:tcBorders>
              <w:bottom w:val="thickThinSmallGap" w:sz="24" w:space="0" w:color="auto"/>
            </w:tcBorders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</w:tr>
    </w:tbl>
    <w:p w:rsidR="008E76AC" w:rsidRPr="007D17E2" w:rsidRDefault="008E76AC" w:rsidP="00DD58F9">
      <w:pPr>
        <w:rPr>
          <w:rFonts w:cs="B Zar"/>
          <w:sz w:val="6"/>
          <w:szCs w:val="6"/>
        </w:rPr>
      </w:pPr>
    </w:p>
    <w:p w:rsidR="00237DDA" w:rsidRDefault="00237DDA" w:rsidP="00DD58F9">
      <w:pPr>
        <w:rPr>
          <w:rFonts w:cs="B Zar"/>
          <w:rtl/>
        </w:rPr>
      </w:pPr>
    </w:p>
    <w:p w:rsidR="008E76AC" w:rsidRPr="007D17E2" w:rsidRDefault="008E76AC" w:rsidP="00DD58F9">
      <w:pPr>
        <w:rPr>
          <w:rFonts w:cs="B Zar"/>
        </w:rPr>
      </w:pPr>
      <w:r w:rsidRPr="007D17E2">
        <w:rPr>
          <w:rFonts w:cs="B Zar"/>
          <w:rtl/>
        </w:rPr>
        <w:t>امضاء واحد آموزش</w:t>
      </w:r>
    </w:p>
    <w:sectPr w:rsidR="008E76AC" w:rsidRPr="007D17E2" w:rsidSect="00F24244">
      <w:pgSz w:w="16838" w:h="11906" w:orient="landscape"/>
      <w:pgMar w:top="630" w:right="1440" w:bottom="180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20"/>
  <w:characterSpacingControl w:val="doNotCompress"/>
  <w:compat/>
  <w:rsids>
    <w:rsidRoot w:val="00DB750D"/>
    <w:rsid w:val="000202FA"/>
    <w:rsid w:val="0006452D"/>
    <w:rsid w:val="000D0165"/>
    <w:rsid w:val="0012463E"/>
    <w:rsid w:val="00173B0F"/>
    <w:rsid w:val="001A1992"/>
    <w:rsid w:val="001D4552"/>
    <w:rsid w:val="00204DE4"/>
    <w:rsid w:val="00237DDA"/>
    <w:rsid w:val="002A6874"/>
    <w:rsid w:val="003B6F73"/>
    <w:rsid w:val="004042FA"/>
    <w:rsid w:val="004319CC"/>
    <w:rsid w:val="00466847"/>
    <w:rsid w:val="004A620E"/>
    <w:rsid w:val="004C68AC"/>
    <w:rsid w:val="004D42D0"/>
    <w:rsid w:val="00511CBA"/>
    <w:rsid w:val="005323B5"/>
    <w:rsid w:val="00600D8E"/>
    <w:rsid w:val="00640FF2"/>
    <w:rsid w:val="00647E8B"/>
    <w:rsid w:val="00663BB2"/>
    <w:rsid w:val="00667E04"/>
    <w:rsid w:val="006F7078"/>
    <w:rsid w:val="00784DA4"/>
    <w:rsid w:val="007D17E2"/>
    <w:rsid w:val="008151BF"/>
    <w:rsid w:val="008C1ACC"/>
    <w:rsid w:val="008D44FF"/>
    <w:rsid w:val="008E76AC"/>
    <w:rsid w:val="009C338D"/>
    <w:rsid w:val="009E2C79"/>
    <w:rsid w:val="00A70196"/>
    <w:rsid w:val="00A97442"/>
    <w:rsid w:val="00AB3560"/>
    <w:rsid w:val="00AD3B3A"/>
    <w:rsid w:val="00B0020C"/>
    <w:rsid w:val="00B023C9"/>
    <w:rsid w:val="00B46F27"/>
    <w:rsid w:val="00B5089A"/>
    <w:rsid w:val="00B871FC"/>
    <w:rsid w:val="00BA5FEE"/>
    <w:rsid w:val="00BC66A2"/>
    <w:rsid w:val="00C30D01"/>
    <w:rsid w:val="00C479B6"/>
    <w:rsid w:val="00C532C1"/>
    <w:rsid w:val="00C60C84"/>
    <w:rsid w:val="00CF6B0A"/>
    <w:rsid w:val="00D36AB9"/>
    <w:rsid w:val="00D816D4"/>
    <w:rsid w:val="00DB3161"/>
    <w:rsid w:val="00DB750D"/>
    <w:rsid w:val="00DD58F9"/>
    <w:rsid w:val="00DE120C"/>
    <w:rsid w:val="00E108A8"/>
    <w:rsid w:val="00E210B1"/>
    <w:rsid w:val="00E56E47"/>
    <w:rsid w:val="00E6620A"/>
    <w:rsid w:val="00EF3581"/>
    <w:rsid w:val="00F145AC"/>
    <w:rsid w:val="00F24244"/>
    <w:rsid w:val="00F74276"/>
    <w:rsid w:val="00FA4061"/>
    <w:rsid w:val="00FA5CB2"/>
    <w:rsid w:val="00FE43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BB2"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B750D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4A62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C28"/>
    <w:rPr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22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مجتمع آموزش عالی پیامبراعظم(ص)</vt:lpstr>
    </vt:vector>
  </TitlesOfParts>
  <Company>SEC Railway</Company>
  <LinksUpToDate>false</LinksUpToDate>
  <CharactersWithSpaces>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مجتمع آموزش عالی پیامبراعظم(ص)</dc:title>
  <dc:creator>cabir soft</dc:creator>
  <cp:lastModifiedBy>fanavari2</cp:lastModifiedBy>
  <cp:revision>9</cp:revision>
  <cp:lastPrinted>2015-07-07T03:59:00Z</cp:lastPrinted>
  <dcterms:created xsi:type="dcterms:W3CDTF">2001-12-31T22:30:00Z</dcterms:created>
  <dcterms:modified xsi:type="dcterms:W3CDTF">2016-07-02T05:49:00Z</dcterms:modified>
</cp:coreProperties>
</file>