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556"/>
        <w:bidiVisual/>
        <w:tblW w:w="15480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17"/>
        <w:gridCol w:w="3544"/>
        <w:gridCol w:w="1275"/>
        <w:gridCol w:w="714"/>
        <w:gridCol w:w="540"/>
        <w:gridCol w:w="2148"/>
        <w:gridCol w:w="12"/>
        <w:gridCol w:w="981"/>
        <w:gridCol w:w="1719"/>
        <w:gridCol w:w="2790"/>
      </w:tblGrid>
      <w:tr w:rsidR="005D3398" w:rsidRPr="007D17E2" w:rsidTr="005D3398">
        <w:trPr>
          <w:trHeight w:val="1707"/>
        </w:trPr>
        <w:tc>
          <w:tcPr>
            <w:tcW w:w="5301" w:type="dxa"/>
            <w:gridSpan w:val="3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دانشگاه فرهنگیان</w:t>
            </w:r>
          </w:p>
          <w:p w:rsidR="005D3398" w:rsidRPr="007D17E2" w:rsidRDefault="005D3398" w:rsidP="005D3398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پردیس علامه طباطبایی لرستان (برادران)</w:t>
            </w:r>
          </w:p>
          <w:p w:rsidR="005D3398" w:rsidRPr="007D17E2" w:rsidRDefault="005D3398" w:rsidP="005D3398">
            <w:pPr>
              <w:jc w:val="center"/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</w:pPr>
            <w:r w:rsidRPr="007D17E2"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  <w:t>فرم انتخاب واحد</w:t>
            </w:r>
          </w:p>
        </w:tc>
        <w:tc>
          <w:tcPr>
            <w:tcW w:w="5670" w:type="dxa"/>
            <w:gridSpan w:val="6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5D3398" w:rsidRPr="007D17E2" w:rsidRDefault="005D3398" w:rsidP="005D3398">
            <w:pPr>
              <w:bidi w:val="0"/>
              <w:jc w:val="center"/>
              <w:rPr>
                <w:rFonts w:ascii="IranNastaliq" w:hAnsi="IranNastaliq" w:cs="B Zar"/>
                <w:sz w:val="2"/>
                <w:szCs w:val="2"/>
                <w:rtl/>
              </w:rPr>
            </w:pPr>
          </w:p>
          <w:p w:rsidR="005D3398" w:rsidRPr="007D17E2" w:rsidRDefault="005D3398" w:rsidP="007D355A">
            <w:pPr>
              <w:bidi w:val="0"/>
              <w:jc w:val="center"/>
              <w:rPr>
                <w:rFonts w:ascii="IranNastaliq" w:hAnsi="IranNastaliq" w:cs="B Titr"/>
                <w:sz w:val="36"/>
                <w:szCs w:val="36"/>
              </w:rPr>
            </w:pP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>مقطع کارشناسی</w:t>
            </w:r>
            <w:r w:rsidR="003F7AB3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</w:t>
            </w:r>
            <w:r w:rsidR="007D355A">
              <w:rPr>
                <w:rFonts w:ascii="IranNastaliq" w:hAnsi="IranNastaliq" w:cs="B Titr" w:hint="cs"/>
                <w:sz w:val="40"/>
                <w:szCs w:val="40"/>
                <w:rtl/>
              </w:rPr>
              <w:t>ناپیوسته</w:t>
            </w:r>
          </w:p>
          <w:p w:rsidR="005D3398" w:rsidRPr="007D17E2" w:rsidRDefault="005D3398" w:rsidP="007441B4">
            <w:pPr>
              <w:bidi w:val="0"/>
              <w:jc w:val="center"/>
              <w:rPr>
                <w:rFonts w:ascii="IranNastaliq" w:hAnsi="IranNastaliq" w:cs="B Zar"/>
                <w:sz w:val="18"/>
                <w:szCs w:val="18"/>
              </w:rPr>
            </w:pP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>رشته :</w:t>
            </w:r>
            <w:r w:rsidR="003F7AB3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 </w:t>
            </w:r>
            <w:r w:rsidR="007441B4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مشاوره </w:t>
            </w:r>
            <w:r w:rsidR="007D355A">
              <w:rPr>
                <w:rFonts w:ascii="IranNastaliq" w:hAnsi="IranNastaliq" w:cs="B Titr" w:hint="cs"/>
                <w:sz w:val="34"/>
                <w:szCs w:val="34"/>
                <w:rtl/>
              </w:rPr>
              <w:t>ناپیوسته</w:t>
            </w: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</w:t>
            </w:r>
          </w:p>
        </w:tc>
        <w:tc>
          <w:tcPr>
            <w:tcW w:w="4509" w:type="dxa"/>
            <w:gridSpan w:val="2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5D3398" w:rsidRPr="00C532C1" w:rsidRDefault="005D3398" w:rsidP="003F7AB3">
            <w:pPr>
              <w:jc w:val="center"/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نیم</w:t>
            </w:r>
            <w:r w:rsidR="003F7AB3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سال</w:t>
            </w:r>
            <w:r w:rsidR="003F7AB3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دوم</w:t>
            </w:r>
            <w:r w:rsidRPr="00C532C1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C532C1"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  <w:t xml:space="preserve">سال تحصیلی </w:t>
            </w:r>
            <w:r w:rsidR="003F7AB3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97-96</w:t>
            </w:r>
          </w:p>
          <w:p w:rsidR="005D3398" w:rsidRPr="00237DDA" w:rsidRDefault="005D3398" w:rsidP="00604B67">
            <w:pPr>
              <w:jc w:val="center"/>
              <w:rPr>
                <w:rFonts w:ascii="IranNastaliq" w:hAnsi="IranNastaliq" w:cs="B Titr"/>
                <w:rtl/>
              </w:rPr>
            </w:pPr>
            <w:r w:rsidRPr="00237DDA">
              <w:rPr>
                <w:rFonts w:ascii="IranNastaliq" w:hAnsi="IranNastaliq" w:cs="B Titr" w:hint="cs"/>
                <w:sz w:val="42"/>
                <w:szCs w:val="42"/>
                <w:rtl/>
              </w:rPr>
              <w:t xml:space="preserve">ورودی: </w:t>
            </w:r>
            <w:r w:rsidR="003F7AB3" w:rsidRPr="003F7AB3">
              <w:rPr>
                <w:rFonts w:ascii="IranNastaliq" w:hAnsi="IranNastaliq" w:cs="B Titr" w:hint="cs"/>
                <w:sz w:val="44"/>
                <w:szCs w:val="44"/>
                <w:rtl/>
              </w:rPr>
              <w:t>139</w:t>
            </w:r>
            <w:r w:rsidR="00604B67">
              <w:rPr>
                <w:rFonts w:ascii="IranNastaliq" w:hAnsi="IranNastaliq" w:cs="B Titr" w:hint="cs"/>
                <w:sz w:val="44"/>
                <w:szCs w:val="44"/>
                <w:rtl/>
              </w:rPr>
              <w:t>5</w:t>
            </w:r>
          </w:p>
          <w:p w:rsidR="005D3398" w:rsidRPr="007D17E2" w:rsidRDefault="005D3398" w:rsidP="005D3398">
            <w:pPr>
              <w:jc w:val="center"/>
              <w:rPr>
                <w:rFonts w:ascii="IranNastaliq" w:hAnsi="IranNastaliq" w:cs="B Zar"/>
                <w:rtl/>
              </w:rPr>
            </w:pPr>
          </w:p>
        </w:tc>
      </w:tr>
      <w:tr w:rsidR="005D3398" w:rsidRPr="007D17E2" w:rsidTr="005D3398">
        <w:trPr>
          <w:trHeight w:val="584"/>
        </w:trPr>
        <w:tc>
          <w:tcPr>
            <w:tcW w:w="540" w:type="dxa"/>
            <w:shd w:val="clear" w:color="auto" w:fill="D9D9D9"/>
          </w:tcPr>
          <w:p w:rsidR="005D3398" w:rsidRPr="007D17E2" w:rsidRDefault="005D3398" w:rsidP="005D3398">
            <w:pPr>
              <w:rPr>
                <w:rFonts w:cs="B Zar"/>
                <w:sz w:val="16"/>
                <w:szCs w:val="16"/>
                <w:rtl/>
              </w:rPr>
            </w:pPr>
          </w:p>
          <w:p w:rsidR="005D3398" w:rsidRPr="007D17E2" w:rsidRDefault="005D3398" w:rsidP="005D3398">
            <w:pPr>
              <w:rPr>
                <w:rFonts w:cs="B Zar"/>
                <w:sz w:val="16"/>
                <w:szCs w:val="16"/>
                <w:rtl/>
              </w:rPr>
            </w:pPr>
            <w:r w:rsidRPr="007D17E2">
              <w:rPr>
                <w:rFonts w:cs="B Zar"/>
                <w:sz w:val="16"/>
                <w:szCs w:val="16"/>
                <w:rtl/>
              </w:rPr>
              <w:t>ردیف</w:t>
            </w:r>
          </w:p>
        </w:tc>
        <w:tc>
          <w:tcPr>
            <w:tcW w:w="1217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کددرس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درس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گروه</w:t>
            </w:r>
          </w:p>
        </w:tc>
        <w:tc>
          <w:tcPr>
            <w:tcW w:w="714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نظری</w:t>
            </w:r>
          </w:p>
        </w:tc>
        <w:tc>
          <w:tcPr>
            <w:tcW w:w="540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عملی</w:t>
            </w:r>
          </w:p>
        </w:tc>
        <w:tc>
          <w:tcPr>
            <w:tcW w:w="2148" w:type="dxa"/>
            <w:shd w:val="clear" w:color="auto" w:fill="D9D9D9"/>
            <w:vAlign w:val="center"/>
          </w:tcPr>
          <w:p w:rsidR="005D3398" w:rsidRPr="002D6632" w:rsidRDefault="005D3398" w:rsidP="005D3398">
            <w:pPr>
              <w:jc w:val="center"/>
              <w:rPr>
                <w:rFonts w:cs="B Zar"/>
                <w:b/>
                <w:bCs/>
                <w:rtl/>
              </w:rPr>
            </w:pPr>
            <w:r w:rsidRPr="002D6632">
              <w:rPr>
                <w:rFonts w:cs="B Zar"/>
                <w:b/>
                <w:bCs/>
                <w:rtl/>
              </w:rPr>
              <w:t xml:space="preserve"> دروس پیشنیاز</w:t>
            </w:r>
          </w:p>
        </w:tc>
        <w:tc>
          <w:tcPr>
            <w:tcW w:w="993" w:type="dxa"/>
            <w:gridSpan w:val="2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استاد</w:t>
            </w:r>
          </w:p>
        </w:tc>
        <w:tc>
          <w:tcPr>
            <w:tcW w:w="1719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زمان تشکیل کلاسها</w:t>
            </w:r>
          </w:p>
        </w:tc>
        <w:tc>
          <w:tcPr>
            <w:tcW w:w="2790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تاریخ وزمان امتحان</w:t>
            </w:r>
          </w:p>
        </w:tc>
      </w:tr>
      <w:tr w:rsidR="005D3398" w:rsidRPr="0026024D" w:rsidTr="005D3398">
        <w:trPr>
          <w:trHeight w:val="435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</w:t>
            </w:r>
          </w:p>
        </w:tc>
        <w:tc>
          <w:tcPr>
            <w:tcW w:w="1217" w:type="dxa"/>
            <w:vAlign w:val="center"/>
          </w:tcPr>
          <w:p w:rsidR="005D3398" w:rsidRPr="007D17E2" w:rsidRDefault="0033784E" w:rsidP="005D339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1117044</w:t>
            </w:r>
          </w:p>
        </w:tc>
        <w:tc>
          <w:tcPr>
            <w:tcW w:w="3544" w:type="dxa"/>
            <w:vAlign w:val="center"/>
          </w:tcPr>
          <w:p w:rsidR="005D3398" w:rsidRPr="007D17E2" w:rsidRDefault="00E05350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تمرین عملی (1)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Pr="007D17E2" w:rsidRDefault="00315BA6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2148" w:type="dxa"/>
            <w:vAlign w:val="center"/>
          </w:tcPr>
          <w:p w:rsidR="005D3398" w:rsidRPr="002D663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96152F" w:rsidRDefault="002B00D1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عربان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5D3398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</w:p>
        </w:tc>
      </w:tr>
      <w:tr w:rsidR="005D3398" w:rsidRPr="0026024D" w:rsidTr="005D3398">
        <w:trPr>
          <w:trHeight w:val="554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2</w:t>
            </w:r>
          </w:p>
        </w:tc>
        <w:tc>
          <w:tcPr>
            <w:tcW w:w="1217" w:type="dxa"/>
            <w:vAlign w:val="center"/>
          </w:tcPr>
          <w:p w:rsidR="005D3398" w:rsidRPr="007D17E2" w:rsidRDefault="0033784E" w:rsidP="0096152F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1117045</w:t>
            </w:r>
          </w:p>
        </w:tc>
        <w:tc>
          <w:tcPr>
            <w:tcW w:w="3544" w:type="dxa"/>
            <w:vAlign w:val="center"/>
          </w:tcPr>
          <w:p w:rsidR="005D3398" w:rsidRPr="00D00BE9" w:rsidRDefault="00E05350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تمرین عملی (2)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Pr="007D17E2" w:rsidRDefault="00315BA6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61071E" w:rsidRDefault="002B00D1" w:rsidP="005D339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>
              <w:rPr>
                <w:rFonts w:cs="B Zar" w:hint="cs"/>
                <w:sz w:val="18"/>
                <w:szCs w:val="18"/>
                <w:rtl/>
              </w:rPr>
              <w:t>عربان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5D3398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3</w:t>
            </w:r>
          </w:p>
        </w:tc>
        <w:tc>
          <w:tcPr>
            <w:tcW w:w="1217" w:type="dxa"/>
            <w:vAlign w:val="center"/>
          </w:tcPr>
          <w:p w:rsidR="005D3398" w:rsidRPr="007D17E2" w:rsidRDefault="0033784E" w:rsidP="00250F6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1117053</w:t>
            </w:r>
          </w:p>
        </w:tc>
        <w:tc>
          <w:tcPr>
            <w:tcW w:w="3544" w:type="dxa"/>
            <w:vAlign w:val="center"/>
          </w:tcPr>
          <w:p w:rsidR="005D3398" w:rsidRPr="007D17E2" w:rsidRDefault="00E05350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راهنمایی ومشاوره گروهی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315BA6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315BA6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156B47" w:rsidRDefault="002B00D1" w:rsidP="00CC24BF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قدمی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12292F" w:rsidP="00B47921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14/4/97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4</w:t>
            </w:r>
          </w:p>
        </w:tc>
        <w:tc>
          <w:tcPr>
            <w:tcW w:w="1217" w:type="dxa"/>
            <w:vAlign w:val="center"/>
          </w:tcPr>
          <w:p w:rsidR="005D3398" w:rsidRPr="007D17E2" w:rsidRDefault="0033784E" w:rsidP="0039351C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1117073</w:t>
            </w:r>
          </w:p>
        </w:tc>
        <w:tc>
          <w:tcPr>
            <w:tcW w:w="3544" w:type="dxa"/>
            <w:vAlign w:val="center"/>
          </w:tcPr>
          <w:p w:rsidR="005D3398" w:rsidRPr="007D17E2" w:rsidRDefault="00E05350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روش های اصلاح وتغییر رفتار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315BA6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5D3398" w:rsidRPr="007D17E2" w:rsidRDefault="00315BA6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7D17E2" w:rsidRDefault="002B00D1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تنها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12292F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6/4/97</w:t>
            </w:r>
          </w:p>
        </w:tc>
      </w:tr>
      <w:tr w:rsidR="005D3398" w:rsidRPr="0026024D" w:rsidTr="005D3398">
        <w:trPr>
          <w:trHeight w:val="89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5</w:t>
            </w:r>
          </w:p>
        </w:tc>
        <w:tc>
          <w:tcPr>
            <w:tcW w:w="1217" w:type="dxa"/>
            <w:vAlign w:val="center"/>
          </w:tcPr>
          <w:p w:rsidR="005D3398" w:rsidRPr="007D17E2" w:rsidRDefault="0033784E" w:rsidP="008F64F1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1117067</w:t>
            </w:r>
          </w:p>
        </w:tc>
        <w:tc>
          <w:tcPr>
            <w:tcW w:w="3544" w:type="dxa"/>
            <w:vAlign w:val="center"/>
          </w:tcPr>
          <w:p w:rsidR="005D3398" w:rsidRPr="002A08FC" w:rsidRDefault="00E05350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روش تحقیق در علوم تربیتی وروانشناسی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315BA6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315BA6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2D663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2B00D1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یگانه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12292F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2/4/97</w:t>
            </w:r>
          </w:p>
        </w:tc>
      </w:tr>
      <w:tr w:rsidR="005D3398" w:rsidRPr="0026024D" w:rsidTr="005D3398">
        <w:trPr>
          <w:trHeight w:val="110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6</w:t>
            </w:r>
          </w:p>
        </w:tc>
        <w:tc>
          <w:tcPr>
            <w:tcW w:w="1217" w:type="dxa"/>
            <w:vAlign w:val="center"/>
          </w:tcPr>
          <w:p w:rsidR="005D3398" w:rsidRPr="007D17E2" w:rsidRDefault="0033784E" w:rsidP="00530C1F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1117104</w:t>
            </w:r>
          </w:p>
        </w:tc>
        <w:tc>
          <w:tcPr>
            <w:tcW w:w="3544" w:type="dxa"/>
            <w:vAlign w:val="center"/>
          </w:tcPr>
          <w:p w:rsidR="005D3398" w:rsidRPr="007D17E2" w:rsidRDefault="00E05350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مشاوره خانواده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315BA6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315BA6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2B00D1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قدم پور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12292F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4/4/97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7</w:t>
            </w:r>
          </w:p>
        </w:tc>
        <w:tc>
          <w:tcPr>
            <w:tcW w:w="1217" w:type="dxa"/>
            <w:vAlign w:val="center"/>
          </w:tcPr>
          <w:p w:rsidR="005D3398" w:rsidRPr="007D17E2" w:rsidRDefault="0033784E" w:rsidP="000646F3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1117018</w:t>
            </w:r>
          </w:p>
        </w:tc>
        <w:tc>
          <w:tcPr>
            <w:tcW w:w="3544" w:type="dxa"/>
            <w:vAlign w:val="center"/>
          </w:tcPr>
          <w:p w:rsidR="005D3398" w:rsidRPr="00C86E62" w:rsidRDefault="00E05350" w:rsidP="0023799A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اقدام پژوهی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315BA6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5D3398" w:rsidRPr="007D17E2" w:rsidRDefault="00315BA6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2B00D1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یگانه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12292F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3/4/97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8</w:t>
            </w:r>
          </w:p>
        </w:tc>
        <w:tc>
          <w:tcPr>
            <w:tcW w:w="1217" w:type="dxa"/>
            <w:vAlign w:val="center"/>
          </w:tcPr>
          <w:p w:rsidR="005D3398" w:rsidRPr="007D17E2" w:rsidRDefault="0033784E" w:rsidP="005D339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1111018</w:t>
            </w:r>
          </w:p>
        </w:tc>
        <w:tc>
          <w:tcPr>
            <w:tcW w:w="3544" w:type="dxa"/>
            <w:vAlign w:val="center"/>
          </w:tcPr>
          <w:p w:rsidR="005D3398" w:rsidRPr="004271EE" w:rsidRDefault="00E05350" w:rsidP="0039351C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جامعه شناسی آموزش وپرورش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315BA6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2B00D1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دادگر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12292F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9/4/97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9</w:t>
            </w:r>
          </w:p>
        </w:tc>
        <w:tc>
          <w:tcPr>
            <w:tcW w:w="1217" w:type="dxa"/>
            <w:vAlign w:val="center"/>
          </w:tcPr>
          <w:p w:rsidR="005D3398" w:rsidRPr="00FA4061" w:rsidRDefault="0033784E" w:rsidP="005D339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1111014</w:t>
            </w:r>
          </w:p>
        </w:tc>
        <w:tc>
          <w:tcPr>
            <w:tcW w:w="3544" w:type="dxa"/>
            <w:vAlign w:val="center"/>
          </w:tcPr>
          <w:p w:rsidR="005D3398" w:rsidRPr="00FD365C" w:rsidRDefault="00E05350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تاریخ فرهنگ وتمدن اسلامی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315BA6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3E6D13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2B00D1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گراوند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12292F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11/4/97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10</w:t>
            </w:r>
          </w:p>
        </w:tc>
        <w:tc>
          <w:tcPr>
            <w:tcW w:w="1217" w:type="dxa"/>
            <w:vAlign w:val="center"/>
          </w:tcPr>
          <w:p w:rsidR="005D3398" w:rsidRPr="00FA4061" w:rsidRDefault="0033784E" w:rsidP="00A832EC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1112017</w:t>
            </w:r>
          </w:p>
        </w:tc>
        <w:tc>
          <w:tcPr>
            <w:tcW w:w="3544" w:type="dxa"/>
            <w:vAlign w:val="center"/>
          </w:tcPr>
          <w:p w:rsidR="005D3398" w:rsidRPr="00B864D0" w:rsidRDefault="00E05350" w:rsidP="005D3398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تاریخ امامت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315BA6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2B00D1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گراوند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12292F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13/4/97</w:t>
            </w:r>
            <w:bookmarkStart w:id="0" w:name="_GoBack"/>
            <w:bookmarkEnd w:id="0"/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11</w:t>
            </w:r>
          </w:p>
        </w:tc>
        <w:tc>
          <w:tcPr>
            <w:tcW w:w="1217" w:type="dxa"/>
            <w:vAlign w:val="center"/>
          </w:tcPr>
          <w:p w:rsidR="005D3398" w:rsidRPr="00FA4061" w:rsidRDefault="005D3398" w:rsidP="001915C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5D3398" w:rsidRPr="007D17E2" w:rsidRDefault="005D3398" w:rsidP="00B511BC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5D3398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12</w:t>
            </w:r>
          </w:p>
        </w:tc>
        <w:tc>
          <w:tcPr>
            <w:tcW w:w="1217" w:type="dxa"/>
            <w:vAlign w:val="center"/>
          </w:tcPr>
          <w:p w:rsidR="005D3398" w:rsidRPr="00FA4061" w:rsidRDefault="005D3398" w:rsidP="005D339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5D3398" w:rsidRPr="007D17E2" w:rsidRDefault="005D3398" w:rsidP="003E6D13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Pr="003E6D13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5D3398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13</w:t>
            </w:r>
          </w:p>
        </w:tc>
        <w:tc>
          <w:tcPr>
            <w:tcW w:w="1217" w:type="dxa"/>
            <w:vAlign w:val="center"/>
          </w:tcPr>
          <w:p w:rsidR="005D3398" w:rsidRDefault="005D3398" w:rsidP="005D339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5D3398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5D3398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</w:p>
        </w:tc>
      </w:tr>
      <w:tr w:rsidR="005D3398" w:rsidRPr="007D17E2" w:rsidTr="005D3398">
        <w:trPr>
          <w:trHeight w:val="547"/>
        </w:trPr>
        <w:tc>
          <w:tcPr>
            <w:tcW w:w="6576" w:type="dxa"/>
            <w:gridSpan w:val="4"/>
            <w:tcBorders>
              <w:bottom w:val="thickThinSmallGap" w:sz="24" w:space="0" w:color="auto"/>
            </w:tcBorders>
            <w:vAlign w:val="center"/>
          </w:tcPr>
          <w:p w:rsidR="005D3398" w:rsidRPr="003B2396" w:rsidRDefault="005D3398" w:rsidP="005D3398">
            <w:pPr>
              <w:jc w:val="center"/>
              <w:rPr>
                <w:rFonts w:cs="B Zar"/>
                <w:b/>
                <w:bCs/>
                <w:rtl/>
              </w:rPr>
            </w:pPr>
            <w:r w:rsidRPr="003B2396">
              <w:rPr>
                <w:rFonts w:cs="B Zar"/>
                <w:b/>
                <w:bCs/>
                <w:rtl/>
              </w:rPr>
              <w:t>جمع واحدها</w:t>
            </w:r>
            <w:r>
              <w:rPr>
                <w:rFonts w:cs="B Zar" w:hint="cs"/>
                <w:b/>
                <w:bCs/>
                <w:rtl/>
              </w:rPr>
              <w:t xml:space="preserve"> </w:t>
            </w:r>
            <w:r>
              <w:rPr>
                <w:rFonts w:cs="B Zar"/>
                <w:b/>
                <w:bCs/>
              </w:rPr>
              <w:t>:</w:t>
            </w:r>
          </w:p>
        </w:tc>
        <w:tc>
          <w:tcPr>
            <w:tcW w:w="714" w:type="dxa"/>
            <w:tcBorders>
              <w:bottom w:val="thickThinSmallGap" w:sz="24" w:space="0" w:color="auto"/>
            </w:tcBorders>
            <w:vAlign w:val="center"/>
          </w:tcPr>
          <w:p w:rsidR="005D3398" w:rsidRPr="007D17E2" w:rsidRDefault="00315BA6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14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5D3398" w:rsidRPr="007D17E2" w:rsidRDefault="00315BA6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10</w:t>
            </w:r>
          </w:p>
        </w:tc>
        <w:tc>
          <w:tcPr>
            <w:tcW w:w="2160" w:type="dxa"/>
            <w:gridSpan w:val="2"/>
            <w:tcBorders>
              <w:bottom w:val="thickThinSmallGap" w:sz="24" w:space="0" w:color="auto"/>
            </w:tcBorders>
            <w:vAlign w:val="center"/>
          </w:tcPr>
          <w:p w:rsidR="005D3398" w:rsidRPr="00A36A39" w:rsidRDefault="005D3398" w:rsidP="005D3398">
            <w:pPr>
              <w:jc w:val="center"/>
              <w:rPr>
                <w:rFonts w:cs="B Titr"/>
                <w:rtl/>
              </w:rPr>
            </w:pPr>
            <w:r w:rsidRPr="00A36A39">
              <w:rPr>
                <w:rFonts w:cs="B Titr" w:hint="cs"/>
                <w:sz w:val="22"/>
                <w:szCs w:val="22"/>
                <w:rtl/>
              </w:rPr>
              <w:t>جمع واحد ها:</w:t>
            </w:r>
          </w:p>
        </w:tc>
        <w:tc>
          <w:tcPr>
            <w:tcW w:w="5490" w:type="dxa"/>
            <w:gridSpan w:val="3"/>
            <w:tcBorders>
              <w:bottom w:val="thickThinSmallGap" w:sz="24" w:space="0" w:color="auto"/>
            </w:tcBorders>
            <w:vAlign w:val="center"/>
          </w:tcPr>
          <w:p w:rsidR="005D3398" w:rsidRPr="007D17E2" w:rsidRDefault="00750907" w:rsidP="0070446B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                                    </w:t>
            </w:r>
            <w:r w:rsidR="00315BA6">
              <w:rPr>
                <w:rFonts w:cs="B Zar" w:hint="cs"/>
                <w:rtl/>
              </w:rPr>
              <w:t>24</w:t>
            </w:r>
            <w:r>
              <w:rPr>
                <w:rFonts w:cs="B Zar" w:hint="cs"/>
                <w:rtl/>
              </w:rPr>
              <w:t xml:space="preserve">   </w:t>
            </w:r>
          </w:p>
        </w:tc>
      </w:tr>
    </w:tbl>
    <w:p w:rsidR="008E76AC" w:rsidRPr="007D17E2" w:rsidRDefault="008E76AC" w:rsidP="00DD58F9">
      <w:pPr>
        <w:rPr>
          <w:rFonts w:cs="B Zar"/>
          <w:sz w:val="6"/>
          <w:szCs w:val="6"/>
        </w:rPr>
      </w:pPr>
    </w:p>
    <w:p w:rsidR="00237DDA" w:rsidRDefault="00237DDA" w:rsidP="00DD58F9">
      <w:pPr>
        <w:rPr>
          <w:rFonts w:cs="B Zar"/>
          <w:rtl/>
        </w:rPr>
      </w:pPr>
    </w:p>
    <w:p w:rsidR="008E76AC" w:rsidRPr="007D17E2" w:rsidRDefault="008E76AC" w:rsidP="00DD58F9">
      <w:pPr>
        <w:rPr>
          <w:rFonts w:cs="B Zar"/>
        </w:rPr>
      </w:pPr>
      <w:r w:rsidRPr="007D17E2">
        <w:rPr>
          <w:rFonts w:cs="B Zar"/>
          <w:rtl/>
        </w:rPr>
        <w:t>امضاء واحد آموزش</w:t>
      </w:r>
    </w:p>
    <w:sectPr w:rsidR="008E76AC" w:rsidRPr="007D17E2" w:rsidSect="00F24244">
      <w:pgSz w:w="16838" w:h="11906" w:orient="landscape"/>
      <w:pgMar w:top="630" w:right="1440" w:bottom="18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50D"/>
    <w:rsid w:val="00001629"/>
    <w:rsid w:val="00001CE1"/>
    <w:rsid w:val="000202FA"/>
    <w:rsid w:val="00037D1E"/>
    <w:rsid w:val="00046335"/>
    <w:rsid w:val="00046409"/>
    <w:rsid w:val="0005082F"/>
    <w:rsid w:val="0006452D"/>
    <w:rsid w:val="000646F3"/>
    <w:rsid w:val="000A069A"/>
    <w:rsid w:val="000A221B"/>
    <w:rsid w:val="000D0165"/>
    <w:rsid w:val="0012292F"/>
    <w:rsid w:val="0012463E"/>
    <w:rsid w:val="001422B9"/>
    <w:rsid w:val="00156B47"/>
    <w:rsid w:val="00165089"/>
    <w:rsid w:val="00173B0F"/>
    <w:rsid w:val="001915C8"/>
    <w:rsid w:val="001A1992"/>
    <w:rsid w:val="001B517D"/>
    <w:rsid w:val="001D4552"/>
    <w:rsid w:val="00204DE4"/>
    <w:rsid w:val="0023799A"/>
    <w:rsid w:val="00237DDA"/>
    <w:rsid w:val="00250F66"/>
    <w:rsid w:val="00251E1B"/>
    <w:rsid w:val="0026024D"/>
    <w:rsid w:val="002A08FC"/>
    <w:rsid w:val="002A6874"/>
    <w:rsid w:val="002B00D1"/>
    <w:rsid w:val="002D6632"/>
    <w:rsid w:val="002E1BD7"/>
    <w:rsid w:val="002E25F6"/>
    <w:rsid w:val="0030203A"/>
    <w:rsid w:val="003032CA"/>
    <w:rsid w:val="00315BA6"/>
    <w:rsid w:val="0033784E"/>
    <w:rsid w:val="00347649"/>
    <w:rsid w:val="00357A50"/>
    <w:rsid w:val="00375BD3"/>
    <w:rsid w:val="0039351C"/>
    <w:rsid w:val="003B2396"/>
    <w:rsid w:val="003B6F73"/>
    <w:rsid w:val="003C3B5D"/>
    <w:rsid w:val="003C7E6E"/>
    <w:rsid w:val="003E6D13"/>
    <w:rsid w:val="003F771E"/>
    <w:rsid w:val="003F7AB3"/>
    <w:rsid w:val="00401824"/>
    <w:rsid w:val="004042FA"/>
    <w:rsid w:val="00406D45"/>
    <w:rsid w:val="00415E2D"/>
    <w:rsid w:val="004271EE"/>
    <w:rsid w:val="004319CC"/>
    <w:rsid w:val="00466847"/>
    <w:rsid w:val="004A620E"/>
    <w:rsid w:val="004C557C"/>
    <w:rsid w:val="004C68AC"/>
    <w:rsid w:val="004D42D0"/>
    <w:rsid w:val="005007A5"/>
    <w:rsid w:val="00511CBA"/>
    <w:rsid w:val="00530C1F"/>
    <w:rsid w:val="005323B5"/>
    <w:rsid w:val="005A3AD3"/>
    <w:rsid w:val="005B1028"/>
    <w:rsid w:val="005C2746"/>
    <w:rsid w:val="005D3398"/>
    <w:rsid w:val="005E19E3"/>
    <w:rsid w:val="005E2AF5"/>
    <w:rsid w:val="00600D8E"/>
    <w:rsid w:val="00604B67"/>
    <w:rsid w:val="0061071E"/>
    <w:rsid w:val="0062030A"/>
    <w:rsid w:val="00632E48"/>
    <w:rsid w:val="00647E8B"/>
    <w:rsid w:val="00663BB2"/>
    <w:rsid w:val="006640BD"/>
    <w:rsid w:val="00664273"/>
    <w:rsid w:val="00667E04"/>
    <w:rsid w:val="006B717E"/>
    <w:rsid w:val="006F674A"/>
    <w:rsid w:val="006F7078"/>
    <w:rsid w:val="0070446B"/>
    <w:rsid w:val="00720256"/>
    <w:rsid w:val="00722F7C"/>
    <w:rsid w:val="007441B4"/>
    <w:rsid w:val="00750907"/>
    <w:rsid w:val="00762C64"/>
    <w:rsid w:val="007700D4"/>
    <w:rsid w:val="007A4001"/>
    <w:rsid w:val="007B31E5"/>
    <w:rsid w:val="007D17E2"/>
    <w:rsid w:val="007D355A"/>
    <w:rsid w:val="00805CF9"/>
    <w:rsid w:val="00823B80"/>
    <w:rsid w:val="008434DD"/>
    <w:rsid w:val="0084693C"/>
    <w:rsid w:val="00861B8C"/>
    <w:rsid w:val="00877D84"/>
    <w:rsid w:val="008A013F"/>
    <w:rsid w:val="008C1ACC"/>
    <w:rsid w:val="008D44FF"/>
    <w:rsid w:val="008D7EF7"/>
    <w:rsid w:val="008E76AC"/>
    <w:rsid w:val="008F64F1"/>
    <w:rsid w:val="00912B21"/>
    <w:rsid w:val="0094477C"/>
    <w:rsid w:val="0096152F"/>
    <w:rsid w:val="00982258"/>
    <w:rsid w:val="009A4D3B"/>
    <w:rsid w:val="009B5734"/>
    <w:rsid w:val="009C338D"/>
    <w:rsid w:val="009D0A6D"/>
    <w:rsid w:val="009E2C79"/>
    <w:rsid w:val="00A33F1B"/>
    <w:rsid w:val="00A36A39"/>
    <w:rsid w:val="00A53FA2"/>
    <w:rsid w:val="00A70196"/>
    <w:rsid w:val="00A82D53"/>
    <w:rsid w:val="00A832EC"/>
    <w:rsid w:val="00A97442"/>
    <w:rsid w:val="00AB3560"/>
    <w:rsid w:val="00AB661E"/>
    <w:rsid w:val="00AD3B3A"/>
    <w:rsid w:val="00B023C9"/>
    <w:rsid w:val="00B04A5D"/>
    <w:rsid w:val="00B15F40"/>
    <w:rsid w:val="00B22575"/>
    <w:rsid w:val="00B370E8"/>
    <w:rsid w:val="00B46F27"/>
    <w:rsid w:val="00B47921"/>
    <w:rsid w:val="00B50CE5"/>
    <w:rsid w:val="00B511BC"/>
    <w:rsid w:val="00B66B82"/>
    <w:rsid w:val="00B766FE"/>
    <w:rsid w:val="00B77DD5"/>
    <w:rsid w:val="00B864D0"/>
    <w:rsid w:val="00B871FC"/>
    <w:rsid w:val="00B9586D"/>
    <w:rsid w:val="00BA5FEE"/>
    <w:rsid w:val="00BB785B"/>
    <w:rsid w:val="00BC1ADE"/>
    <w:rsid w:val="00BC66A2"/>
    <w:rsid w:val="00BF5310"/>
    <w:rsid w:val="00C07A65"/>
    <w:rsid w:val="00C30D01"/>
    <w:rsid w:val="00C479B6"/>
    <w:rsid w:val="00C532C1"/>
    <w:rsid w:val="00C60C84"/>
    <w:rsid w:val="00C75C93"/>
    <w:rsid w:val="00C838EC"/>
    <w:rsid w:val="00C86E62"/>
    <w:rsid w:val="00CC24BF"/>
    <w:rsid w:val="00CC431C"/>
    <w:rsid w:val="00CF6B0A"/>
    <w:rsid w:val="00D00BE9"/>
    <w:rsid w:val="00D04333"/>
    <w:rsid w:val="00D70B66"/>
    <w:rsid w:val="00D816D4"/>
    <w:rsid w:val="00D91EA9"/>
    <w:rsid w:val="00DA7E12"/>
    <w:rsid w:val="00DB3161"/>
    <w:rsid w:val="00DB750D"/>
    <w:rsid w:val="00DD58F9"/>
    <w:rsid w:val="00DE120C"/>
    <w:rsid w:val="00DF7631"/>
    <w:rsid w:val="00E05350"/>
    <w:rsid w:val="00E108A8"/>
    <w:rsid w:val="00E14941"/>
    <w:rsid w:val="00E210B1"/>
    <w:rsid w:val="00E27174"/>
    <w:rsid w:val="00E42540"/>
    <w:rsid w:val="00E42732"/>
    <w:rsid w:val="00E45272"/>
    <w:rsid w:val="00E61B3D"/>
    <w:rsid w:val="00E628A8"/>
    <w:rsid w:val="00E6620A"/>
    <w:rsid w:val="00EA7175"/>
    <w:rsid w:val="00EB2CF1"/>
    <w:rsid w:val="00F145AC"/>
    <w:rsid w:val="00F24244"/>
    <w:rsid w:val="00F344F6"/>
    <w:rsid w:val="00F467AC"/>
    <w:rsid w:val="00F64A33"/>
    <w:rsid w:val="00F651A8"/>
    <w:rsid w:val="00F74276"/>
    <w:rsid w:val="00F93AFF"/>
    <w:rsid w:val="00F94BA4"/>
    <w:rsid w:val="00FA1739"/>
    <w:rsid w:val="00FA219D"/>
    <w:rsid w:val="00FA4061"/>
    <w:rsid w:val="00FA5CB2"/>
    <w:rsid w:val="00FD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/"/>
  <w:listSeparator w:val="؛"/>
  <w14:docId w14:val="4A1BFACB"/>
  <w15:docId w15:val="{EED610A4-E04A-484E-8E3B-2D257400A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3BB2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B750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4A62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C2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22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2F17A-6FEF-43AD-B0E2-5CAEBC28C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مجتمع آموزش عالی پیامبراعظم(ص)</vt:lpstr>
    </vt:vector>
  </TitlesOfParts>
  <Company>SEC Railway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مجتمع آموزش عالی پیامبراعظم(ص)</dc:title>
  <dc:creator>cabir soft</dc:creator>
  <cp:lastModifiedBy>پارسیان</cp:lastModifiedBy>
  <cp:revision>118</cp:revision>
  <cp:lastPrinted>2001-12-31T23:18:00Z</cp:lastPrinted>
  <dcterms:created xsi:type="dcterms:W3CDTF">2018-02-01T11:31:00Z</dcterms:created>
  <dcterms:modified xsi:type="dcterms:W3CDTF">2018-02-03T19:29:00Z</dcterms:modified>
</cp:coreProperties>
</file>