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03C82" w:rsidRDefault="00B141A9" w:rsidP="0074374F">
      <w:pPr>
        <w:jc w:val="center"/>
        <w:rPr>
          <w:rFonts w:cs="B Titr"/>
          <w:b/>
          <w:bCs/>
          <w:sz w:val="18"/>
          <w:szCs w:val="18"/>
          <w:rtl/>
          <w:lang w:bidi="fa-IR"/>
        </w:rPr>
      </w:pPr>
      <w:r w:rsidRPr="00A03C82">
        <w:rPr>
          <w:rFonts w:cs="B Titr"/>
          <w:b/>
          <w:bCs/>
          <w:sz w:val="22"/>
          <w:szCs w:val="22"/>
          <w:rtl/>
          <w:lang w:bidi="fa-IR"/>
        </w:rPr>
        <w:t xml:space="preserve">برنامه امتحانات پایان نیم سال </w:t>
      </w:r>
      <w:r w:rsidR="00085506">
        <w:rPr>
          <w:rFonts w:cs="B Titr" w:hint="cs"/>
          <w:b/>
          <w:bCs/>
          <w:sz w:val="22"/>
          <w:szCs w:val="22"/>
          <w:rtl/>
          <w:lang w:bidi="fa-IR"/>
        </w:rPr>
        <w:t>دوم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A36867" w:rsidRPr="00A03C82">
        <w:rPr>
          <w:rFonts w:cs="B Titr"/>
          <w:b/>
          <w:bCs/>
          <w:sz w:val="22"/>
          <w:szCs w:val="22"/>
          <w:rtl/>
          <w:lang w:bidi="fa-IR"/>
        </w:rPr>
        <w:t xml:space="preserve"> </w:t>
      </w:r>
      <w:r w:rsidRPr="00A03C82">
        <w:rPr>
          <w:rFonts w:cs="B Titr"/>
          <w:b/>
          <w:bCs/>
          <w:sz w:val="22"/>
          <w:szCs w:val="22"/>
          <w:rtl/>
          <w:lang w:bidi="fa-IR"/>
        </w:rPr>
        <w:t xml:space="preserve">سال تحصیلی 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>95</w:t>
      </w:r>
      <w:r w:rsidRPr="00A03C82">
        <w:rPr>
          <w:rFonts w:cs="B Titr"/>
          <w:b/>
          <w:bCs/>
          <w:sz w:val="22"/>
          <w:szCs w:val="22"/>
          <w:rtl/>
          <w:lang w:bidi="fa-IR"/>
        </w:rPr>
        <w:t>-</w:t>
      </w:r>
      <w:r w:rsidR="00906A61" w:rsidRPr="00A03C82">
        <w:rPr>
          <w:rFonts w:cs="B Titr" w:hint="cs"/>
          <w:b/>
          <w:bCs/>
          <w:sz w:val="22"/>
          <w:szCs w:val="22"/>
          <w:rtl/>
          <w:lang w:bidi="fa-IR"/>
        </w:rPr>
        <w:t>94</w:t>
      </w:r>
      <w:r w:rsidR="00813E53" w:rsidRPr="00A03C82">
        <w:rPr>
          <w:rFonts w:cs="B Titr" w:hint="cs"/>
          <w:b/>
          <w:bCs/>
          <w:sz w:val="22"/>
          <w:szCs w:val="22"/>
          <w:rtl/>
          <w:lang w:bidi="fa-IR"/>
        </w:rPr>
        <w:t>پردیس علامه طباطبایی خرم آباد کارشناسی</w:t>
      </w:r>
      <w:r w:rsidR="0074374F" w:rsidRPr="00A03C82">
        <w:rPr>
          <w:rFonts w:cs="B Titr" w:hint="cs"/>
          <w:b/>
          <w:bCs/>
          <w:sz w:val="22"/>
          <w:szCs w:val="22"/>
          <w:rtl/>
          <w:lang w:bidi="fa-IR"/>
        </w:rPr>
        <w:t xml:space="preserve"> ناپیوسته </w:t>
      </w:r>
    </w:p>
    <w:p w:rsidR="00B141A9" w:rsidRPr="00813E53" w:rsidRDefault="00C612A3">
      <w:pPr>
        <w:rPr>
          <w:sz w:val="6"/>
          <w:szCs w:val="6"/>
        </w:rPr>
      </w:pPr>
      <w:r w:rsidRPr="00C612A3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4964" w:type="pct"/>
        <w:tblInd w:w="-26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9"/>
        <w:gridCol w:w="2342"/>
        <w:gridCol w:w="2100"/>
        <w:gridCol w:w="2577"/>
        <w:gridCol w:w="2160"/>
        <w:gridCol w:w="2249"/>
        <w:gridCol w:w="2523"/>
      </w:tblGrid>
      <w:tr w:rsidR="00144888" w:rsidRPr="00A03C82" w:rsidTr="006165B9">
        <w:trPr>
          <w:trHeight w:val="654"/>
        </w:trPr>
        <w:tc>
          <w:tcPr>
            <w:tcW w:w="621" w:type="pct"/>
            <w:vMerge w:val="restart"/>
            <w:tcBorders>
              <w:right w:val="thinThickSmallGap" w:sz="24" w:space="0" w:color="auto"/>
            </w:tcBorders>
            <w:vAlign w:val="center"/>
          </w:tcPr>
          <w:p w:rsidR="006165B9" w:rsidRDefault="006165B9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</w:p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روز                                                رشته تحصيلي</w:t>
            </w:r>
          </w:p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وتاريخ</w:t>
            </w:r>
          </w:p>
          <w:p w:rsidR="00144888" w:rsidRPr="00A03C82" w:rsidRDefault="00144888" w:rsidP="00A03C82">
            <w:pPr>
              <w:contextualSpacing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2  Titr" w:hint="cs"/>
                <w:sz w:val="20"/>
                <w:szCs w:val="20"/>
                <w:rtl/>
                <w:lang w:bidi="fa-IR"/>
              </w:rPr>
              <w:t>امتحان</w:t>
            </w:r>
          </w:p>
        </w:tc>
        <w:tc>
          <w:tcPr>
            <w:tcW w:w="4379" w:type="pct"/>
            <w:gridSpan w:val="6"/>
            <w:tcBorders>
              <w:right w:val="single" w:sz="12" w:space="0" w:color="auto"/>
            </w:tcBorders>
            <w:vAlign w:val="center"/>
          </w:tcPr>
          <w:p w:rsidR="00144888" w:rsidRPr="00A03C82" w:rsidRDefault="00144888" w:rsidP="00A03C82">
            <w:pPr>
              <w:contextualSpacing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A03C82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ساعت شروع امتحانات كليه رشته ها 10صبح می باشد.</w:t>
            </w:r>
          </w:p>
        </w:tc>
      </w:tr>
      <w:tr w:rsidR="00A03C82" w:rsidRPr="00A03C82" w:rsidTr="00875E6C">
        <w:trPr>
          <w:trHeight w:val="352"/>
        </w:trPr>
        <w:tc>
          <w:tcPr>
            <w:tcW w:w="621" w:type="pct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5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امورتربیتی ورودی 93</w:t>
            </w:r>
          </w:p>
        </w:tc>
        <w:tc>
          <w:tcPr>
            <w:tcW w:w="659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144888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امورتربیتی ورودی 94</w:t>
            </w:r>
          </w:p>
        </w:tc>
        <w:tc>
          <w:tcPr>
            <w:tcW w:w="809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مطالعات اجتماعی ورودی 93</w:t>
            </w:r>
          </w:p>
        </w:tc>
        <w:tc>
          <w:tcPr>
            <w:tcW w:w="678" w:type="pct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70516A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دینی وعربی ورودی 93</w:t>
            </w:r>
          </w:p>
        </w:tc>
        <w:tc>
          <w:tcPr>
            <w:tcW w:w="706" w:type="pct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0516A" w:rsidRPr="00A03C82" w:rsidRDefault="00144888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راهنمایی ومشاوره ورودی 93</w:t>
            </w:r>
          </w:p>
        </w:tc>
        <w:tc>
          <w:tcPr>
            <w:tcW w:w="792" w:type="pct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70516A" w:rsidRPr="00A03C82" w:rsidRDefault="00D70074" w:rsidP="00A03C82">
            <w:pPr>
              <w:contextualSpacing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03C82">
              <w:rPr>
                <w:rFonts w:cs="B Titr" w:hint="cs"/>
                <w:sz w:val="20"/>
                <w:szCs w:val="20"/>
                <w:rtl/>
                <w:lang w:bidi="fa-IR"/>
              </w:rPr>
              <w:t>راهنمایی ومشاوره ورودی 9</w:t>
            </w:r>
            <w:r w:rsidR="00144888" w:rsidRPr="00A03C82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B56098" w:rsidRPr="00A03C82" w:rsidTr="00875E6C">
        <w:trPr>
          <w:trHeight w:val="89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یکشنبه 16/3/95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D3D7E" w:rsidP="00A03C82">
            <w:pPr>
              <w:contextualSpacing/>
              <w:jc w:val="center"/>
              <w:rPr>
                <w:rFonts w:cs="B Koodak"/>
                <w:i/>
                <w:iCs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i/>
                <w:iCs/>
                <w:sz w:val="20"/>
                <w:szCs w:val="20"/>
                <w:rtl/>
                <w:lang w:bidi="fa-IR"/>
              </w:rPr>
              <w:t xml:space="preserve">مدرسه وروابط انسانی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نهاد خانواده در اسلام وایران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فلسفه جغرافیاوجغرافیای کاربردی 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194100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کلام جدید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مشاوره خانواده 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جامعه شناسی آموزش وپرورش </w:t>
            </w:r>
          </w:p>
        </w:tc>
      </w:tr>
      <w:tr w:rsidR="00B56098" w:rsidRPr="00A03C82" w:rsidTr="00875E6C">
        <w:trPr>
          <w:trHeight w:val="962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سه شنبه 18/3/95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D3D7E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فرهنگ تعلیم وتربیت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روانشناسی یادگیری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جامعه شناسی فرهنگ 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194100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متون عربی (4)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راهنمایی ومشاوره گروهی 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ها وفنون راهنمایی ومشاوره </w:t>
            </w:r>
          </w:p>
        </w:tc>
      </w:tr>
      <w:tr w:rsidR="00B56098" w:rsidRPr="00A03C82" w:rsidTr="00875E6C">
        <w:trPr>
          <w:trHeight w:val="88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چهارشنبه 19/3/95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D3D7E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تربیت بدنی (2)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تربیت بدنی (2)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194100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تربیت بدنی (2)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تربیت بدنی (2)</w:t>
            </w:r>
          </w:p>
        </w:tc>
      </w:tr>
      <w:tr w:rsidR="00B56098" w:rsidRPr="00A03C82" w:rsidTr="00875E6C">
        <w:trPr>
          <w:trHeight w:val="978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پنج شنبه 20/3/95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D3D7E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دانش خانواده وجمعیت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زبان خارجه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دانش خانواده وجمعیت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دانش خانواده وجمعیت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دانش خانواده وجمعیت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زبان خارجه </w:t>
            </w:r>
          </w:p>
        </w:tc>
      </w:tr>
      <w:tr w:rsidR="00B56098" w:rsidRPr="00A03C82" w:rsidTr="00875E6C">
        <w:trPr>
          <w:trHeight w:val="880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شنبه 22/3/95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DC2C3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کاربردهنرهای تجسمی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تاریخ فرهنگ وتمدن اسلامی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تاریخ فرهنگ وتمدن اسلامی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تاریخ فرهنگ وتمدن اسلامی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تاریخ فرهنگ وتمدن اسلامی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بهداشت روانی </w:t>
            </w:r>
          </w:p>
        </w:tc>
      </w:tr>
      <w:tr w:rsidR="00B56098" w:rsidRPr="00A03C82" w:rsidTr="00875E6C">
        <w:trPr>
          <w:trHeight w:val="577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دوشنبه 24/3/95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DC2C3F" w:rsidP="00CE6207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آسیب شناسی کودک ونوجوان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ارتباط شناسی وتبلیغات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مسائل ومشکلات جغرافیای عصرما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194100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تدریس کتب عربی 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تاریخ تحلیلی صدر اسلام 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کاربرد آزمون تشخیص وشخصیت </w:t>
            </w:r>
          </w:p>
        </w:tc>
      </w:tr>
      <w:tr w:rsidR="00B56098" w:rsidRPr="00A03C82" w:rsidTr="00875E6C">
        <w:trPr>
          <w:trHeight w:val="24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سه شنبه 25/3/95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D3D7E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برنامه ریزی فعالیت های پرورشی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تدریس قرآن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کاربرد نرم افزاررایانه 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کاربرد نرم افزاررایانه</w:t>
            </w:r>
          </w:p>
        </w:tc>
      </w:tr>
      <w:tr w:rsidR="00B56098" w:rsidRPr="00A03C82" w:rsidTr="00875E6C">
        <w:trPr>
          <w:trHeight w:val="24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چهارشنبه 26/3/95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B025B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مشارکتهای دانش آموزی وتربیت اجتماعی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9757BB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روانشناسی اجتماعی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تدریس قرآن 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B56098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</w:p>
        </w:tc>
      </w:tr>
      <w:tr w:rsidR="00B56098" w:rsidRPr="00A03C82" w:rsidTr="00875E6C">
        <w:trPr>
          <w:trHeight w:val="381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پنج شنبه 27/3/95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B025B" w:rsidP="00CE6207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تحول بینش دینی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روش های اصلاح وتغییر رفتار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5147AE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تحلیل محتوای کتب درسی 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علوم بلاغی (2)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مددکاری اجتماعی 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35B3E" w:rsidP="00A03C82">
            <w:pPr>
              <w:contextualSpacing/>
              <w:jc w:val="center"/>
              <w:rPr>
                <w:rFonts w:cs="B Koodak"/>
                <w:sz w:val="20"/>
                <w:szCs w:val="20"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روان شناسی یادگیری </w:t>
            </w:r>
          </w:p>
        </w:tc>
      </w:tr>
      <w:tr w:rsidR="00B56098" w:rsidRPr="00A03C82" w:rsidTr="00875E6C">
        <w:trPr>
          <w:trHeight w:val="406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Default="00B56098">
            <w:pPr>
              <w:jc w:val="center"/>
              <w:rPr>
                <w:rFonts w:cs="B Koodak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شنبه 29/3/95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B025B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های  مشاهده رفتار 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تحقیق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75E6C" w:rsidP="00875E6C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تاریخ معاصر تا انقلاب اسلامی 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زبان عربی (5)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اقدام پژوهی 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56098" w:rsidRPr="008002D5" w:rsidRDefault="00835B3E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روش تحقیق در علوم تربیتی وروانشناسی </w:t>
            </w:r>
          </w:p>
        </w:tc>
      </w:tr>
      <w:tr w:rsidR="008B025B" w:rsidRPr="00A03C82" w:rsidTr="00875E6C">
        <w:trPr>
          <w:trHeight w:val="406"/>
        </w:trPr>
        <w:tc>
          <w:tcPr>
            <w:tcW w:w="621" w:type="pct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Default="008B025B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دوشنبه 31/3/95</w:t>
            </w:r>
          </w:p>
        </w:tc>
        <w:tc>
          <w:tcPr>
            <w:tcW w:w="735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8B025B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 w:rsidRPr="008002D5">
              <w:rPr>
                <w:rFonts w:cs="B Koodak" w:hint="cs"/>
                <w:sz w:val="20"/>
                <w:szCs w:val="20"/>
                <w:rtl/>
                <w:lang w:bidi="fa-IR"/>
              </w:rPr>
              <w:t>سازمان مدیریت در آ. پ</w:t>
            </w:r>
          </w:p>
        </w:tc>
        <w:tc>
          <w:tcPr>
            <w:tcW w:w="65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8002D5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تحلیل اندیشه های تربیتی با تاکید برتفکر اسلامی </w:t>
            </w:r>
          </w:p>
        </w:tc>
        <w:tc>
          <w:tcPr>
            <w:tcW w:w="809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9757BB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اصول علم سیاست</w:t>
            </w:r>
          </w:p>
        </w:tc>
        <w:tc>
          <w:tcPr>
            <w:tcW w:w="678" w:type="pct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 xml:space="preserve">طراحی مطالعه مسائل یادگیری وآموزش </w:t>
            </w:r>
          </w:p>
        </w:tc>
        <w:tc>
          <w:tcPr>
            <w:tcW w:w="70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F0631F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  <w:r>
              <w:rPr>
                <w:rFonts w:cs="B Koodak" w:hint="cs"/>
                <w:sz w:val="20"/>
                <w:szCs w:val="20"/>
                <w:rtl/>
                <w:lang w:bidi="fa-IR"/>
              </w:rPr>
              <w:t>روشهای اصلاح وتغییر رفتار</w:t>
            </w:r>
          </w:p>
        </w:tc>
        <w:tc>
          <w:tcPr>
            <w:tcW w:w="7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B025B" w:rsidRPr="008002D5" w:rsidRDefault="008B025B" w:rsidP="00A03C82">
            <w:pPr>
              <w:contextualSpacing/>
              <w:jc w:val="center"/>
              <w:rPr>
                <w:rFonts w:cs="B Koodak"/>
                <w:sz w:val="20"/>
                <w:szCs w:val="20"/>
                <w:rtl/>
                <w:lang w:bidi="fa-IR"/>
              </w:rPr>
            </w:pPr>
          </w:p>
        </w:tc>
      </w:tr>
    </w:tbl>
    <w:p w:rsidR="003B6F9C" w:rsidRPr="00625E72" w:rsidRDefault="003B6F9C" w:rsidP="00FF637D">
      <w:pPr>
        <w:rPr>
          <w:rFonts w:cs="B Koodak"/>
          <w:b/>
          <w:bCs/>
          <w:sz w:val="26"/>
          <w:szCs w:val="26"/>
          <w:lang w:bidi="fa-IR"/>
        </w:rPr>
      </w:pPr>
    </w:p>
    <w:sectPr w:rsidR="003B6F9C" w:rsidRPr="00625E72" w:rsidSect="005147AE">
      <w:pgSz w:w="16838" w:h="11906" w:orient="landscape"/>
      <w:pgMar w:top="288" w:right="576" w:bottom="284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14FC6"/>
    <w:rsid w:val="000259AF"/>
    <w:rsid w:val="00031935"/>
    <w:rsid w:val="00035F9B"/>
    <w:rsid w:val="00050B2B"/>
    <w:rsid w:val="000642F4"/>
    <w:rsid w:val="00070E0B"/>
    <w:rsid w:val="00084D54"/>
    <w:rsid w:val="00085420"/>
    <w:rsid w:val="00085506"/>
    <w:rsid w:val="000C3D8D"/>
    <w:rsid w:val="00104780"/>
    <w:rsid w:val="00115A77"/>
    <w:rsid w:val="00127811"/>
    <w:rsid w:val="00132422"/>
    <w:rsid w:val="00144888"/>
    <w:rsid w:val="001458A6"/>
    <w:rsid w:val="00162BA7"/>
    <w:rsid w:val="0017756C"/>
    <w:rsid w:val="0019145F"/>
    <w:rsid w:val="00194100"/>
    <w:rsid w:val="001B6504"/>
    <w:rsid w:val="001E1279"/>
    <w:rsid w:val="001F04B2"/>
    <w:rsid w:val="001F28A7"/>
    <w:rsid w:val="001F60AC"/>
    <w:rsid w:val="0021354F"/>
    <w:rsid w:val="00215CD3"/>
    <w:rsid w:val="00222C95"/>
    <w:rsid w:val="00247D83"/>
    <w:rsid w:val="002B51D9"/>
    <w:rsid w:val="002F0444"/>
    <w:rsid w:val="00314718"/>
    <w:rsid w:val="00316234"/>
    <w:rsid w:val="00320917"/>
    <w:rsid w:val="00327E44"/>
    <w:rsid w:val="00331E8C"/>
    <w:rsid w:val="00342809"/>
    <w:rsid w:val="0035342B"/>
    <w:rsid w:val="00362E71"/>
    <w:rsid w:val="003673EC"/>
    <w:rsid w:val="00374949"/>
    <w:rsid w:val="0037681A"/>
    <w:rsid w:val="00376878"/>
    <w:rsid w:val="00392770"/>
    <w:rsid w:val="003B6F9C"/>
    <w:rsid w:val="003E1F94"/>
    <w:rsid w:val="003E40A9"/>
    <w:rsid w:val="003F4B0C"/>
    <w:rsid w:val="004021E8"/>
    <w:rsid w:val="00426523"/>
    <w:rsid w:val="00426814"/>
    <w:rsid w:val="00442E99"/>
    <w:rsid w:val="004467DA"/>
    <w:rsid w:val="00450C1F"/>
    <w:rsid w:val="00454415"/>
    <w:rsid w:val="0048320A"/>
    <w:rsid w:val="00493A32"/>
    <w:rsid w:val="00495C06"/>
    <w:rsid w:val="004A7D86"/>
    <w:rsid w:val="004C1CEB"/>
    <w:rsid w:val="004D7002"/>
    <w:rsid w:val="004E0FB2"/>
    <w:rsid w:val="004E25D6"/>
    <w:rsid w:val="005147AE"/>
    <w:rsid w:val="005438A4"/>
    <w:rsid w:val="005A1F02"/>
    <w:rsid w:val="005A20D6"/>
    <w:rsid w:val="005A5891"/>
    <w:rsid w:val="005B0C7F"/>
    <w:rsid w:val="005B22CD"/>
    <w:rsid w:val="005B2361"/>
    <w:rsid w:val="005C44D8"/>
    <w:rsid w:val="005E22C5"/>
    <w:rsid w:val="005F021C"/>
    <w:rsid w:val="00600917"/>
    <w:rsid w:val="0061008B"/>
    <w:rsid w:val="00612A4F"/>
    <w:rsid w:val="006165B9"/>
    <w:rsid w:val="00622AFE"/>
    <w:rsid w:val="00625E72"/>
    <w:rsid w:val="006354EB"/>
    <w:rsid w:val="006509F5"/>
    <w:rsid w:val="006542A5"/>
    <w:rsid w:val="0066229C"/>
    <w:rsid w:val="006749A9"/>
    <w:rsid w:val="0068417A"/>
    <w:rsid w:val="006951AA"/>
    <w:rsid w:val="006A6EFA"/>
    <w:rsid w:val="006C016A"/>
    <w:rsid w:val="006D0C17"/>
    <w:rsid w:val="006D4E49"/>
    <w:rsid w:val="006E3553"/>
    <w:rsid w:val="006F2899"/>
    <w:rsid w:val="006F7050"/>
    <w:rsid w:val="0070516A"/>
    <w:rsid w:val="00706B6C"/>
    <w:rsid w:val="00741175"/>
    <w:rsid w:val="00741FD5"/>
    <w:rsid w:val="0074374F"/>
    <w:rsid w:val="00746E38"/>
    <w:rsid w:val="007613C0"/>
    <w:rsid w:val="00762581"/>
    <w:rsid w:val="00792A26"/>
    <w:rsid w:val="0079684C"/>
    <w:rsid w:val="007B0E39"/>
    <w:rsid w:val="007C4527"/>
    <w:rsid w:val="007C674F"/>
    <w:rsid w:val="007D3CE9"/>
    <w:rsid w:val="007F394F"/>
    <w:rsid w:val="008002D5"/>
    <w:rsid w:val="008003A1"/>
    <w:rsid w:val="00813E53"/>
    <w:rsid w:val="00816F1A"/>
    <w:rsid w:val="00826AF1"/>
    <w:rsid w:val="00835B3E"/>
    <w:rsid w:val="00837E0C"/>
    <w:rsid w:val="0084578F"/>
    <w:rsid w:val="008632DF"/>
    <w:rsid w:val="00863BE0"/>
    <w:rsid w:val="00872094"/>
    <w:rsid w:val="00875E6C"/>
    <w:rsid w:val="00895177"/>
    <w:rsid w:val="008A465F"/>
    <w:rsid w:val="008A77BF"/>
    <w:rsid w:val="008B025B"/>
    <w:rsid w:val="008C154C"/>
    <w:rsid w:val="008C6EA4"/>
    <w:rsid w:val="008F759A"/>
    <w:rsid w:val="008F78AE"/>
    <w:rsid w:val="00906A61"/>
    <w:rsid w:val="009306F0"/>
    <w:rsid w:val="00931870"/>
    <w:rsid w:val="0093298D"/>
    <w:rsid w:val="00943D52"/>
    <w:rsid w:val="009530E8"/>
    <w:rsid w:val="00973250"/>
    <w:rsid w:val="009757BB"/>
    <w:rsid w:val="009B2FA5"/>
    <w:rsid w:val="009B3B7A"/>
    <w:rsid w:val="009D3D7E"/>
    <w:rsid w:val="009F19F7"/>
    <w:rsid w:val="009F2728"/>
    <w:rsid w:val="009F74F5"/>
    <w:rsid w:val="00A03C82"/>
    <w:rsid w:val="00A132D3"/>
    <w:rsid w:val="00A15A2D"/>
    <w:rsid w:val="00A227CE"/>
    <w:rsid w:val="00A24A59"/>
    <w:rsid w:val="00A27D59"/>
    <w:rsid w:val="00A349E8"/>
    <w:rsid w:val="00A36867"/>
    <w:rsid w:val="00A40B28"/>
    <w:rsid w:val="00A41D31"/>
    <w:rsid w:val="00A439B3"/>
    <w:rsid w:val="00A478A8"/>
    <w:rsid w:val="00A57DBA"/>
    <w:rsid w:val="00A70621"/>
    <w:rsid w:val="00A80E32"/>
    <w:rsid w:val="00A93597"/>
    <w:rsid w:val="00A973D0"/>
    <w:rsid w:val="00AA1998"/>
    <w:rsid w:val="00AA1AAF"/>
    <w:rsid w:val="00AB0AFC"/>
    <w:rsid w:val="00AB3189"/>
    <w:rsid w:val="00AD5CEC"/>
    <w:rsid w:val="00AF6F1B"/>
    <w:rsid w:val="00B033B8"/>
    <w:rsid w:val="00B05957"/>
    <w:rsid w:val="00B0671E"/>
    <w:rsid w:val="00B06FEE"/>
    <w:rsid w:val="00B10867"/>
    <w:rsid w:val="00B12BA9"/>
    <w:rsid w:val="00B141A9"/>
    <w:rsid w:val="00B26670"/>
    <w:rsid w:val="00B327B9"/>
    <w:rsid w:val="00B56098"/>
    <w:rsid w:val="00B57041"/>
    <w:rsid w:val="00B62B09"/>
    <w:rsid w:val="00B80D74"/>
    <w:rsid w:val="00B93482"/>
    <w:rsid w:val="00BA297D"/>
    <w:rsid w:val="00BC03B7"/>
    <w:rsid w:val="00BC6484"/>
    <w:rsid w:val="00BD51BB"/>
    <w:rsid w:val="00BE6D5A"/>
    <w:rsid w:val="00C02A93"/>
    <w:rsid w:val="00C0518E"/>
    <w:rsid w:val="00C37335"/>
    <w:rsid w:val="00C612A3"/>
    <w:rsid w:val="00C650B9"/>
    <w:rsid w:val="00C73B5F"/>
    <w:rsid w:val="00C84BB7"/>
    <w:rsid w:val="00C85D38"/>
    <w:rsid w:val="00C94A9F"/>
    <w:rsid w:val="00CA7712"/>
    <w:rsid w:val="00CC3EAB"/>
    <w:rsid w:val="00CD2A4E"/>
    <w:rsid w:val="00CD7EE4"/>
    <w:rsid w:val="00CE1E84"/>
    <w:rsid w:val="00CE6207"/>
    <w:rsid w:val="00D00E67"/>
    <w:rsid w:val="00D074F9"/>
    <w:rsid w:val="00D47422"/>
    <w:rsid w:val="00D547D9"/>
    <w:rsid w:val="00D656E8"/>
    <w:rsid w:val="00D70074"/>
    <w:rsid w:val="00D86C5C"/>
    <w:rsid w:val="00D870F3"/>
    <w:rsid w:val="00DA7F92"/>
    <w:rsid w:val="00DB0373"/>
    <w:rsid w:val="00DC2C3F"/>
    <w:rsid w:val="00DD3B67"/>
    <w:rsid w:val="00DE1456"/>
    <w:rsid w:val="00DF652B"/>
    <w:rsid w:val="00E01667"/>
    <w:rsid w:val="00E05A6A"/>
    <w:rsid w:val="00E065A1"/>
    <w:rsid w:val="00E2627A"/>
    <w:rsid w:val="00E34BD1"/>
    <w:rsid w:val="00E44675"/>
    <w:rsid w:val="00E4557D"/>
    <w:rsid w:val="00E52F4D"/>
    <w:rsid w:val="00E86624"/>
    <w:rsid w:val="00EA7229"/>
    <w:rsid w:val="00EB4097"/>
    <w:rsid w:val="00EB62AC"/>
    <w:rsid w:val="00EE4845"/>
    <w:rsid w:val="00F0078A"/>
    <w:rsid w:val="00F007AA"/>
    <w:rsid w:val="00F0353D"/>
    <w:rsid w:val="00F03D96"/>
    <w:rsid w:val="00F0631F"/>
    <w:rsid w:val="00F25C42"/>
    <w:rsid w:val="00F37BE3"/>
    <w:rsid w:val="00F43D8F"/>
    <w:rsid w:val="00F6291C"/>
    <w:rsid w:val="00F91147"/>
    <w:rsid w:val="00FA4E2F"/>
    <w:rsid w:val="00FA68F2"/>
    <w:rsid w:val="00FB2F9D"/>
    <w:rsid w:val="00FB7FAA"/>
    <w:rsid w:val="00FD5265"/>
    <w:rsid w:val="00FE2052"/>
    <w:rsid w:val="00FF6083"/>
    <w:rsid w:val="00FF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8BAF-5875-41CF-987A-7FB522F3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Amin</cp:lastModifiedBy>
  <cp:revision>30</cp:revision>
  <cp:lastPrinted>2016-05-18T04:45:00Z</cp:lastPrinted>
  <dcterms:created xsi:type="dcterms:W3CDTF">2015-11-25T05:57:00Z</dcterms:created>
  <dcterms:modified xsi:type="dcterms:W3CDTF">2016-05-24T03:18:00Z</dcterms:modified>
</cp:coreProperties>
</file>